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4B1E" w14:textId="77777777" w:rsidR="00EB0EBE" w:rsidRPr="00F101EB" w:rsidRDefault="00A502C4">
      <w:r w:rsidRPr="00F101EB">
        <w:t xml:space="preserve"> </w:t>
      </w:r>
    </w:p>
    <w:p w14:paraId="65047591" w14:textId="77777777" w:rsidR="00EB0EBE" w:rsidRPr="00F101EB" w:rsidRDefault="00EB0EBE">
      <w:pPr>
        <w:pStyle w:val="Nagwek1"/>
        <w:jc w:val="center"/>
        <w:rPr>
          <w:b/>
        </w:rPr>
      </w:pPr>
      <w:r w:rsidRPr="00F101EB">
        <w:rPr>
          <w:b/>
        </w:rPr>
        <w:t xml:space="preserve">Zasady organizacji i zaliczania praktyk </w:t>
      </w:r>
    </w:p>
    <w:p w14:paraId="771F3A4D" w14:textId="77777777" w:rsidR="00EB0EBE" w:rsidRPr="00F101EB" w:rsidRDefault="00EB0EBE">
      <w:pPr>
        <w:pStyle w:val="Nagwek1"/>
        <w:jc w:val="center"/>
        <w:rPr>
          <w:b/>
        </w:rPr>
      </w:pPr>
      <w:r w:rsidRPr="00F101EB">
        <w:rPr>
          <w:b/>
        </w:rPr>
        <w:t>na Wydziale Budowy Maszyn i Informatyki</w:t>
      </w:r>
    </w:p>
    <w:p w14:paraId="040C9B21" w14:textId="63A5CF96" w:rsidR="00EB0EBE" w:rsidRPr="00F101EB" w:rsidRDefault="00EB0EBE">
      <w:pPr>
        <w:jc w:val="center"/>
        <w:rPr>
          <w:b/>
          <w:sz w:val="28"/>
        </w:rPr>
      </w:pPr>
      <w:r w:rsidRPr="00F101EB">
        <w:rPr>
          <w:b/>
          <w:sz w:val="28"/>
        </w:rPr>
        <w:t>dla studentów zobowiązanych do praktyk w roku akademickim 20</w:t>
      </w:r>
      <w:r w:rsidR="00F90E4D" w:rsidRPr="00F101EB">
        <w:rPr>
          <w:b/>
          <w:sz w:val="28"/>
        </w:rPr>
        <w:t>2</w:t>
      </w:r>
      <w:r w:rsidR="00434BA9">
        <w:rPr>
          <w:b/>
          <w:sz w:val="28"/>
        </w:rPr>
        <w:t>4</w:t>
      </w:r>
      <w:r w:rsidRPr="00F101EB">
        <w:rPr>
          <w:b/>
          <w:sz w:val="28"/>
        </w:rPr>
        <w:t>/20</w:t>
      </w:r>
      <w:r w:rsidR="000F75CB" w:rsidRPr="00F101EB">
        <w:rPr>
          <w:b/>
          <w:sz w:val="28"/>
        </w:rPr>
        <w:t>2</w:t>
      </w:r>
      <w:r w:rsidR="00434BA9">
        <w:rPr>
          <w:b/>
          <w:sz w:val="28"/>
        </w:rPr>
        <w:t>5</w:t>
      </w:r>
    </w:p>
    <w:p w14:paraId="72A7FDE7" w14:textId="77777777" w:rsidR="00EB0EBE" w:rsidRPr="00F101EB" w:rsidRDefault="00EB0EBE">
      <w:pPr>
        <w:jc w:val="center"/>
        <w:rPr>
          <w:sz w:val="28"/>
        </w:rPr>
      </w:pPr>
      <w:r w:rsidRPr="00F101EB">
        <w:rPr>
          <w:sz w:val="28"/>
        </w:rPr>
        <w:t>(wykaz praktyk w załączeniu)</w:t>
      </w:r>
    </w:p>
    <w:p w14:paraId="31C47A9C" w14:textId="77777777" w:rsidR="00EB0EBE" w:rsidRPr="00F101EB" w:rsidRDefault="00EB0EBE">
      <w:pPr>
        <w:rPr>
          <w:sz w:val="27"/>
        </w:rPr>
      </w:pPr>
    </w:p>
    <w:p w14:paraId="59A07788" w14:textId="77777777" w:rsidR="00EB0EBE" w:rsidRPr="00F101EB" w:rsidRDefault="00EB0EBE">
      <w:pPr>
        <w:rPr>
          <w:sz w:val="27"/>
        </w:rPr>
      </w:pPr>
    </w:p>
    <w:p w14:paraId="7C167378" w14:textId="150A87DA" w:rsidR="00EB0EBE" w:rsidRPr="005E1094" w:rsidRDefault="00EB0EBE" w:rsidP="00E0139D">
      <w:pPr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Na Wydziale Budowy Maszyn i Informatyki w roku akademickim </w:t>
      </w:r>
      <w:r w:rsidR="00DC2B1E" w:rsidRPr="005E1094">
        <w:rPr>
          <w:b/>
          <w:sz w:val="24"/>
          <w:szCs w:val="24"/>
        </w:rPr>
        <w:t>20</w:t>
      </w:r>
      <w:r w:rsidR="00F90E4D" w:rsidRPr="005E1094">
        <w:rPr>
          <w:b/>
          <w:sz w:val="24"/>
          <w:szCs w:val="24"/>
        </w:rPr>
        <w:t>2</w:t>
      </w:r>
      <w:r w:rsidR="00434BA9">
        <w:rPr>
          <w:b/>
          <w:sz w:val="24"/>
          <w:szCs w:val="24"/>
        </w:rPr>
        <w:t>4</w:t>
      </w:r>
      <w:r w:rsidR="00DC2B1E" w:rsidRPr="005E1094">
        <w:rPr>
          <w:b/>
          <w:sz w:val="24"/>
          <w:szCs w:val="24"/>
        </w:rPr>
        <w:t>/20</w:t>
      </w:r>
      <w:r w:rsidR="00DE2DAB" w:rsidRPr="005E1094">
        <w:rPr>
          <w:b/>
          <w:sz w:val="24"/>
          <w:szCs w:val="24"/>
        </w:rPr>
        <w:t>2</w:t>
      </w:r>
      <w:r w:rsidR="00434BA9">
        <w:rPr>
          <w:b/>
          <w:sz w:val="24"/>
          <w:szCs w:val="24"/>
        </w:rPr>
        <w:t>5</w:t>
      </w:r>
      <w:r w:rsidR="00D15A5C" w:rsidRPr="005E1094">
        <w:rPr>
          <w:sz w:val="24"/>
          <w:szCs w:val="24"/>
        </w:rPr>
        <w:t xml:space="preserve"> </w:t>
      </w:r>
      <w:r w:rsidRPr="005E1094">
        <w:rPr>
          <w:sz w:val="24"/>
          <w:szCs w:val="24"/>
        </w:rPr>
        <w:t>realizowane są praktyki zawodowe. Zgodnie</w:t>
      </w:r>
      <w:r w:rsidR="00F7492B" w:rsidRPr="005E1094">
        <w:rPr>
          <w:sz w:val="24"/>
          <w:szCs w:val="24"/>
        </w:rPr>
        <w:t xml:space="preserve"> </w:t>
      </w:r>
      <w:r w:rsidR="00F7116A">
        <w:rPr>
          <w:sz w:val="24"/>
          <w:szCs w:val="24"/>
        </w:rPr>
        <w:t xml:space="preserve">z </w:t>
      </w:r>
      <w:r w:rsidR="00562740">
        <w:rPr>
          <w:sz w:val="24"/>
          <w:szCs w:val="24"/>
        </w:rPr>
        <w:t xml:space="preserve">Zarządzeniem </w:t>
      </w:r>
      <w:r w:rsidR="009F1D66" w:rsidRPr="009F1D66">
        <w:rPr>
          <w:sz w:val="24"/>
          <w:szCs w:val="24"/>
        </w:rPr>
        <w:t xml:space="preserve">Nr </w:t>
      </w:r>
      <w:r w:rsidR="00E0139D" w:rsidRPr="00E0139D">
        <w:rPr>
          <w:sz w:val="24"/>
          <w:szCs w:val="24"/>
        </w:rPr>
        <w:t>1867/2023/2024</w:t>
      </w:r>
      <w:r w:rsidR="00E0139D">
        <w:rPr>
          <w:sz w:val="24"/>
          <w:szCs w:val="24"/>
        </w:rPr>
        <w:t xml:space="preserve"> </w:t>
      </w:r>
      <w:r w:rsidR="00E0139D" w:rsidRPr="00E0139D">
        <w:rPr>
          <w:sz w:val="24"/>
          <w:szCs w:val="24"/>
        </w:rPr>
        <w:t>Rektora Uniwersytetu Bielsko-Bialskiego z dnia 13 sierpnia 2024 roku</w:t>
      </w:r>
      <w:r w:rsidR="00562740">
        <w:rPr>
          <w:sz w:val="24"/>
          <w:szCs w:val="24"/>
        </w:rPr>
        <w:t>,</w:t>
      </w:r>
      <w:r w:rsidR="00B24517" w:rsidRPr="005E1094">
        <w:rPr>
          <w:sz w:val="24"/>
          <w:szCs w:val="24"/>
        </w:rPr>
        <w:t xml:space="preserve"> </w:t>
      </w:r>
      <w:r w:rsidRPr="005E1094">
        <w:rPr>
          <w:sz w:val="24"/>
          <w:szCs w:val="24"/>
        </w:rPr>
        <w:t>krajowe praktyki studenckie mogą mieć następujące formy:</w:t>
      </w:r>
    </w:p>
    <w:p w14:paraId="131E80AB" w14:textId="291AA8F3" w:rsidR="007042F2" w:rsidRPr="005E1094" w:rsidRDefault="007042F2" w:rsidP="007042F2">
      <w:pPr>
        <w:numPr>
          <w:ilvl w:val="0"/>
          <w:numId w:val="6"/>
        </w:numPr>
        <w:tabs>
          <w:tab w:val="clear" w:pos="708"/>
          <w:tab w:val="left" w:pos="426"/>
        </w:tabs>
        <w:jc w:val="both"/>
        <w:rPr>
          <w:sz w:val="24"/>
          <w:szCs w:val="24"/>
        </w:rPr>
      </w:pPr>
      <w:r w:rsidRPr="005E1094">
        <w:rPr>
          <w:sz w:val="24"/>
          <w:szCs w:val="24"/>
        </w:rPr>
        <w:t>na podstawie skierowania przez Uczelnię</w:t>
      </w:r>
      <w:r w:rsidR="00B24517" w:rsidRPr="005E1094">
        <w:rPr>
          <w:sz w:val="24"/>
          <w:szCs w:val="24"/>
        </w:rPr>
        <w:t xml:space="preserve"> zgodnie z porozumieniem zbiorowym</w:t>
      </w:r>
      <w:r w:rsidRPr="005E1094">
        <w:rPr>
          <w:sz w:val="24"/>
          <w:szCs w:val="24"/>
        </w:rPr>
        <w:t>,</w:t>
      </w:r>
    </w:p>
    <w:p w14:paraId="143ACFB5" w14:textId="4A9E2326" w:rsidR="007042F2" w:rsidRPr="005E1094" w:rsidRDefault="00B24517" w:rsidP="007042F2">
      <w:pPr>
        <w:numPr>
          <w:ilvl w:val="0"/>
          <w:numId w:val="6"/>
        </w:numPr>
        <w:tabs>
          <w:tab w:val="clear" w:pos="708"/>
          <w:tab w:val="left" w:pos="426"/>
        </w:tabs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na </w:t>
      </w:r>
      <w:r w:rsidR="005E1094">
        <w:rPr>
          <w:sz w:val="24"/>
          <w:szCs w:val="24"/>
        </w:rPr>
        <w:t xml:space="preserve">podstawie </w:t>
      </w:r>
      <w:r w:rsidR="007042F2" w:rsidRPr="005E1094">
        <w:rPr>
          <w:sz w:val="24"/>
          <w:szCs w:val="24"/>
        </w:rPr>
        <w:t>indywidualn</w:t>
      </w:r>
      <w:r w:rsidRPr="005E1094">
        <w:rPr>
          <w:sz w:val="24"/>
          <w:szCs w:val="24"/>
        </w:rPr>
        <w:t>ego porozumienia</w:t>
      </w:r>
      <w:r w:rsidR="007042F2" w:rsidRPr="005E1094">
        <w:rPr>
          <w:sz w:val="24"/>
          <w:szCs w:val="24"/>
        </w:rPr>
        <w:t xml:space="preserve"> w wybranym przez studenta zakładzie pracy, wcześniej zatwierdzone przez opiekuna praktyk zawodowych,</w:t>
      </w:r>
    </w:p>
    <w:p w14:paraId="275455FF" w14:textId="0775CE2D" w:rsidR="00F565DE" w:rsidRPr="005E1094" w:rsidRDefault="007042F2" w:rsidP="007042F2">
      <w:pPr>
        <w:numPr>
          <w:ilvl w:val="0"/>
          <w:numId w:val="6"/>
        </w:numPr>
        <w:tabs>
          <w:tab w:val="clear" w:pos="708"/>
          <w:tab w:val="left" w:pos="426"/>
        </w:tabs>
        <w:jc w:val="both"/>
        <w:rPr>
          <w:sz w:val="24"/>
          <w:szCs w:val="24"/>
        </w:rPr>
      </w:pPr>
      <w:r w:rsidRPr="005E1094">
        <w:rPr>
          <w:sz w:val="24"/>
          <w:szCs w:val="24"/>
        </w:rPr>
        <w:t>po wyrażeniu zgody przez opiekuna praktyk w ramach stosunku pracy na podstawie umowy o pracę (zakład pracy może zawrzeć ze studentem umowę o pracę na okres odbywania praktyki).</w:t>
      </w:r>
      <w:r w:rsidR="00F565DE" w:rsidRPr="005E1094">
        <w:rPr>
          <w:sz w:val="24"/>
          <w:szCs w:val="24"/>
        </w:rPr>
        <w:t xml:space="preserve"> </w:t>
      </w:r>
    </w:p>
    <w:p w14:paraId="1BE79654" w14:textId="77777777" w:rsidR="00EB0EBE" w:rsidRPr="005E1094" w:rsidRDefault="00EB0EBE" w:rsidP="00216DD9">
      <w:pPr>
        <w:jc w:val="both"/>
        <w:rPr>
          <w:sz w:val="24"/>
          <w:szCs w:val="24"/>
        </w:rPr>
      </w:pPr>
    </w:p>
    <w:p w14:paraId="1E7ED3AF" w14:textId="4C451A94" w:rsidR="00EB0EBE" w:rsidRPr="005E1094" w:rsidRDefault="00EB0EBE" w:rsidP="00D15A5C">
      <w:pPr>
        <w:pStyle w:val="Tekstpodstawowywcity2"/>
        <w:ind w:firstLine="0"/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W związku z powyższym studenci zobowiązani programem studiów do odbycia praktyki zawodowej w roku akademickim </w:t>
      </w:r>
      <w:r w:rsidR="00DC2B1E" w:rsidRPr="005E1094">
        <w:rPr>
          <w:sz w:val="24"/>
          <w:szCs w:val="24"/>
        </w:rPr>
        <w:t>20</w:t>
      </w:r>
      <w:r w:rsidR="00921E5D" w:rsidRPr="005E1094">
        <w:rPr>
          <w:sz w:val="24"/>
          <w:szCs w:val="24"/>
        </w:rPr>
        <w:t>2</w:t>
      </w:r>
      <w:r w:rsidR="00E0139D">
        <w:rPr>
          <w:sz w:val="24"/>
          <w:szCs w:val="24"/>
        </w:rPr>
        <w:t>4</w:t>
      </w:r>
      <w:r w:rsidR="00BA5A12" w:rsidRPr="005E1094">
        <w:rPr>
          <w:sz w:val="24"/>
          <w:szCs w:val="24"/>
        </w:rPr>
        <w:t>/20</w:t>
      </w:r>
      <w:r w:rsidR="00E0139D">
        <w:rPr>
          <w:sz w:val="24"/>
          <w:szCs w:val="24"/>
        </w:rPr>
        <w:t>5</w:t>
      </w:r>
      <w:r w:rsidR="00624DA7">
        <w:rPr>
          <w:sz w:val="24"/>
          <w:szCs w:val="24"/>
        </w:rPr>
        <w:t>4</w:t>
      </w:r>
      <w:r w:rsidR="00D15A5C" w:rsidRPr="005E1094">
        <w:rPr>
          <w:sz w:val="24"/>
          <w:szCs w:val="24"/>
        </w:rPr>
        <w:t xml:space="preserve"> </w:t>
      </w:r>
      <w:r w:rsidRPr="005E1094">
        <w:rPr>
          <w:sz w:val="24"/>
          <w:szCs w:val="24"/>
        </w:rPr>
        <w:t>powinni podjąć działania przedstawione poniżej:</w:t>
      </w:r>
    </w:p>
    <w:p w14:paraId="028B98C6" w14:textId="069FD03E" w:rsidR="00EB0EBE" w:rsidRPr="005E1094" w:rsidRDefault="00EB0EBE" w:rsidP="00216DD9">
      <w:pPr>
        <w:numPr>
          <w:ilvl w:val="0"/>
          <w:numId w:val="4"/>
        </w:numPr>
        <w:jc w:val="both"/>
        <w:rPr>
          <w:sz w:val="24"/>
          <w:szCs w:val="24"/>
        </w:rPr>
      </w:pPr>
      <w:r w:rsidRPr="005E1094">
        <w:rPr>
          <w:sz w:val="24"/>
          <w:szCs w:val="24"/>
        </w:rPr>
        <w:t>Nawiązać kontakt z zakładami pracy lub firmami, które umożliwią realizację praktyk</w:t>
      </w:r>
      <w:r w:rsidR="007042F2" w:rsidRPr="005E1094">
        <w:rPr>
          <w:sz w:val="24"/>
          <w:szCs w:val="24"/>
        </w:rPr>
        <w:t xml:space="preserve"> </w:t>
      </w:r>
      <w:r w:rsidRPr="005E1094">
        <w:rPr>
          <w:sz w:val="24"/>
          <w:szCs w:val="24"/>
        </w:rPr>
        <w:t>o</w:t>
      </w:r>
      <w:r w:rsidR="007042F2" w:rsidRPr="005E1094">
        <w:rPr>
          <w:sz w:val="24"/>
          <w:szCs w:val="24"/>
        </w:rPr>
        <w:t> </w:t>
      </w:r>
      <w:r w:rsidRPr="005E1094">
        <w:rPr>
          <w:sz w:val="24"/>
          <w:szCs w:val="24"/>
        </w:rPr>
        <w:t>charakterze zgodnym z kierunkiem studiów.</w:t>
      </w:r>
    </w:p>
    <w:p w14:paraId="4070A03F" w14:textId="210FEED9" w:rsidR="00EB0EBE" w:rsidRPr="005E1094" w:rsidRDefault="00EB0EBE" w:rsidP="00216DD9">
      <w:pPr>
        <w:numPr>
          <w:ilvl w:val="0"/>
          <w:numId w:val="4"/>
        </w:numPr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Zgłosić zakład pracy, który wyraził gotowość przyjęcia praktykanta </w:t>
      </w:r>
      <w:r w:rsidR="003669F0" w:rsidRPr="005E1094">
        <w:rPr>
          <w:sz w:val="24"/>
          <w:szCs w:val="24"/>
        </w:rPr>
        <w:t xml:space="preserve">lub stażysty </w:t>
      </w:r>
      <w:r w:rsidRPr="005E1094">
        <w:rPr>
          <w:sz w:val="24"/>
          <w:szCs w:val="24"/>
        </w:rPr>
        <w:t xml:space="preserve">do </w:t>
      </w:r>
      <w:r w:rsidR="00E56D63" w:rsidRPr="005E1094">
        <w:rPr>
          <w:sz w:val="24"/>
          <w:szCs w:val="24"/>
        </w:rPr>
        <w:t xml:space="preserve">Opiekuna Studenckich Praktyk Zawodowych </w:t>
      </w:r>
      <w:r w:rsidRPr="005E1094">
        <w:rPr>
          <w:sz w:val="24"/>
          <w:szCs w:val="24"/>
        </w:rPr>
        <w:t>na danym kierunku studiów.</w:t>
      </w:r>
    </w:p>
    <w:p w14:paraId="3BC07332" w14:textId="01F19868" w:rsidR="00EB0EBE" w:rsidRPr="005E1094" w:rsidRDefault="00EB0EBE" w:rsidP="006E2EC7">
      <w:pPr>
        <w:ind w:left="284"/>
        <w:jc w:val="both"/>
        <w:rPr>
          <w:sz w:val="24"/>
          <w:szCs w:val="24"/>
        </w:rPr>
      </w:pPr>
      <w:r w:rsidRPr="005E1094">
        <w:rPr>
          <w:sz w:val="24"/>
          <w:szCs w:val="24"/>
        </w:rPr>
        <w:t>Zgłoszenie powinno zawierać następujące dane:</w:t>
      </w:r>
    </w:p>
    <w:p w14:paraId="61101BA1" w14:textId="77777777" w:rsidR="00EB0EBE" w:rsidRPr="005E1094" w:rsidRDefault="00EB0EBE" w:rsidP="00216DD9">
      <w:pPr>
        <w:numPr>
          <w:ilvl w:val="0"/>
          <w:numId w:val="2"/>
        </w:numPr>
        <w:tabs>
          <w:tab w:val="clear" w:pos="360"/>
        </w:tabs>
        <w:ind w:left="709" w:firstLine="284"/>
        <w:jc w:val="both"/>
        <w:rPr>
          <w:sz w:val="24"/>
          <w:szCs w:val="24"/>
        </w:rPr>
      </w:pPr>
      <w:r w:rsidRPr="005E1094">
        <w:rPr>
          <w:sz w:val="24"/>
          <w:szCs w:val="24"/>
        </w:rPr>
        <w:t>pełna nazwa zakładu i adres,</w:t>
      </w:r>
    </w:p>
    <w:p w14:paraId="4200E0DB" w14:textId="77777777" w:rsidR="00EB0EBE" w:rsidRPr="005E1094" w:rsidRDefault="00EB0EBE" w:rsidP="00216DD9">
      <w:pPr>
        <w:numPr>
          <w:ilvl w:val="0"/>
          <w:numId w:val="2"/>
        </w:numPr>
        <w:tabs>
          <w:tab w:val="clear" w:pos="360"/>
        </w:tabs>
        <w:ind w:left="709" w:firstLine="284"/>
        <w:jc w:val="both"/>
        <w:rPr>
          <w:sz w:val="24"/>
          <w:szCs w:val="24"/>
        </w:rPr>
      </w:pPr>
      <w:r w:rsidRPr="005E1094">
        <w:rPr>
          <w:sz w:val="24"/>
          <w:szCs w:val="24"/>
        </w:rPr>
        <w:t>nazwisko i stanowisko osoby reprezentującej zakład,</w:t>
      </w:r>
    </w:p>
    <w:p w14:paraId="36BF0494" w14:textId="3777ACA6" w:rsidR="00EB0EBE" w:rsidRPr="005E1094" w:rsidRDefault="00EB0EBE" w:rsidP="00216DD9">
      <w:pPr>
        <w:numPr>
          <w:ilvl w:val="0"/>
          <w:numId w:val="2"/>
        </w:numPr>
        <w:tabs>
          <w:tab w:val="clear" w:pos="360"/>
        </w:tabs>
        <w:ind w:left="709" w:firstLine="284"/>
        <w:jc w:val="both"/>
        <w:rPr>
          <w:sz w:val="24"/>
          <w:szCs w:val="24"/>
        </w:rPr>
      </w:pPr>
      <w:r w:rsidRPr="005E1094">
        <w:rPr>
          <w:sz w:val="24"/>
          <w:szCs w:val="24"/>
        </w:rPr>
        <w:t>datę rozpoczęcia i zakończenia praktyki</w:t>
      </w:r>
      <w:r w:rsidR="003669F0" w:rsidRPr="005E1094">
        <w:rPr>
          <w:sz w:val="24"/>
          <w:szCs w:val="24"/>
        </w:rPr>
        <w:t xml:space="preserve"> lub stażu.</w:t>
      </w:r>
    </w:p>
    <w:p w14:paraId="591F857E" w14:textId="7FA4AF3F" w:rsidR="00EB0EBE" w:rsidRPr="005E1094" w:rsidRDefault="003669F0" w:rsidP="00216DD9">
      <w:pPr>
        <w:numPr>
          <w:ilvl w:val="0"/>
          <w:numId w:val="4"/>
        </w:numPr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W przypadku praktyk zawodowych </w:t>
      </w:r>
      <w:r w:rsidR="00EB0EBE" w:rsidRPr="005E1094">
        <w:rPr>
          <w:sz w:val="24"/>
          <w:szCs w:val="24"/>
        </w:rPr>
        <w:t xml:space="preserve">Wydział przygotowuje Porozumienie pomiędzy </w:t>
      </w:r>
      <w:r w:rsidR="00190E24">
        <w:rPr>
          <w:sz w:val="24"/>
          <w:szCs w:val="24"/>
        </w:rPr>
        <w:t>Uniwersytetem Bielsko-Bialskim</w:t>
      </w:r>
      <w:r w:rsidR="006E2EC7" w:rsidRPr="005E1094">
        <w:rPr>
          <w:sz w:val="24"/>
          <w:szCs w:val="24"/>
        </w:rPr>
        <w:t xml:space="preserve"> </w:t>
      </w:r>
      <w:r w:rsidR="00EB0EBE" w:rsidRPr="005E1094">
        <w:rPr>
          <w:sz w:val="24"/>
          <w:szCs w:val="24"/>
        </w:rPr>
        <w:t>i</w:t>
      </w:r>
      <w:r w:rsidR="006E2EC7" w:rsidRPr="005E1094">
        <w:rPr>
          <w:sz w:val="24"/>
          <w:szCs w:val="24"/>
        </w:rPr>
        <w:t> </w:t>
      </w:r>
      <w:r w:rsidR="00EB0EBE" w:rsidRPr="005E1094">
        <w:rPr>
          <w:sz w:val="24"/>
          <w:szCs w:val="24"/>
        </w:rPr>
        <w:t>zakładem pracy w 2 egzemplarzach.</w:t>
      </w:r>
    </w:p>
    <w:p w14:paraId="532B2EC9" w14:textId="77777777" w:rsidR="001A3503" w:rsidRDefault="003669F0" w:rsidP="003669F0">
      <w:pPr>
        <w:numPr>
          <w:ilvl w:val="0"/>
          <w:numId w:val="4"/>
        </w:numPr>
        <w:jc w:val="both"/>
        <w:rPr>
          <w:sz w:val="24"/>
          <w:szCs w:val="24"/>
        </w:rPr>
      </w:pPr>
      <w:r w:rsidRPr="005E1094">
        <w:rPr>
          <w:sz w:val="24"/>
          <w:szCs w:val="24"/>
        </w:rPr>
        <w:t>W przypadku staż</w:t>
      </w:r>
      <w:r w:rsidR="001D4A4F" w:rsidRPr="005E1094">
        <w:rPr>
          <w:sz w:val="24"/>
          <w:szCs w:val="24"/>
        </w:rPr>
        <w:t>u</w:t>
      </w:r>
      <w:r w:rsidRPr="005E1094">
        <w:rPr>
          <w:sz w:val="24"/>
          <w:szCs w:val="24"/>
        </w:rPr>
        <w:t xml:space="preserve"> student podpisuje z firmą przyjmującą umowę stażową na okres</w:t>
      </w:r>
      <w:r w:rsidR="001A3503">
        <w:rPr>
          <w:sz w:val="24"/>
          <w:szCs w:val="24"/>
        </w:rPr>
        <w:t>:</w:t>
      </w:r>
    </w:p>
    <w:p w14:paraId="25C9E4DF" w14:textId="77777777" w:rsidR="001A3503" w:rsidRDefault="001A3503" w:rsidP="001A3503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Kierunek E</w:t>
      </w:r>
      <w:r w:rsidRPr="001A3503">
        <w:rPr>
          <w:sz w:val="24"/>
          <w:szCs w:val="24"/>
        </w:rPr>
        <w:t>ksploatacja pojazdów</w:t>
      </w:r>
    </w:p>
    <w:p w14:paraId="62D26A6E" w14:textId="77777777" w:rsidR="001A3503" w:rsidRPr="001A3503" w:rsidRDefault="001A3503" w:rsidP="001A3503">
      <w:pPr>
        <w:numPr>
          <w:ilvl w:val="2"/>
          <w:numId w:val="4"/>
        </w:numPr>
        <w:jc w:val="both"/>
        <w:rPr>
          <w:sz w:val="24"/>
          <w:szCs w:val="24"/>
        </w:rPr>
      </w:pPr>
      <w:r w:rsidRPr="001A3503">
        <w:rPr>
          <w:sz w:val="24"/>
          <w:szCs w:val="24"/>
        </w:rPr>
        <w:t>po I roku – 5 tygodni (200 h)</w:t>
      </w:r>
    </w:p>
    <w:p w14:paraId="2D5432ED" w14:textId="77777777" w:rsidR="001A3503" w:rsidRDefault="001A3503" w:rsidP="001A3503">
      <w:pPr>
        <w:numPr>
          <w:ilvl w:val="2"/>
          <w:numId w:val="4"/>
        </w:numPr>
        <w:jc w:val="both"/>
        <w:rPr>
          <w:sz w:val="24"/>
          <w:szCs w:val="24"/>
        </w:rPr>
      </w:pPr>
      <w:r w:rsidRPr="001A3503">
        <w:rPr>
          <w:sz w:val="24"/>
          <w:szCs w:val="24"/>
        </w:rPr>
        <w:t>po II roku – 5 tygodni (200 h)</w:t>
      </w:r>
    </w:p>
    <w:p w14:paraId="5021D909" w14:textId="53AEE7FD" w:rsidR="001A3503" w:rsidRPr="001A3503" w:rsidRDefault="001A3503" w:rsidP="001A3503">
      <w:pPr>
        <w:numPr>
          <w:ilvl w:val="1"/>
          <w:numId w:val="4"/>
        </w:numPr>
        <w:jc w:val="both"/>
        <w:rPr>
          <w:sz w:val="24"/>
          <w:szCs w:val="24"/>
        </w:rPr>
      </w:pPr>
      <w:r w:rsidRPr="001A3503">
        <w:rPr>
          <w:sz w:val="24"/>
          <w:szCs w:val="24"/>
        </w:rPr>
        <w:t xml:space="preserve">pozostałe kierunki </w:t>
      </w:r>
      <w:r>
        <w:rPr>
          <w:sz w:val="24"/>
          <w:szCs w:val="24"/>
        </w:rPr>
        <w:t xml:space="preserve">- </w:t>
      </w:r>
      <w:r w:rsidRPr="001A3503">
        <w:rPr>
          <w:sz w:val="24"/>
          <w:szCs w:val="24"/>
        </w:rPr>
        <w:t>po III roku – 4 tygodnie (160 h)</w:t>
      </w:r>
      <w:r w:rsidR="003669F0" w:rsidRPr="001A3503">
        <w:rPr>
          <w:sz w:val="24"/>
          <w:szCs w:val="24"/>
        </w:rPr>
        <w:t>.</w:t>
      </w:r>
    </w:p>
    <w:p w14:paraId="2F2EBE8C" w14:textId="53578A42" w:rsidR="003669F0" w:rsidRPr="005E1094" w:rsidRDefault="003669F0" w:rsidP="001A3503">
      <w:pPr>
        <w:ind w:left="360"/>
        <w:jc w:val="both"/>
        <w:rPr>
          <w:sz w:val="24"/>
          <w:szCs w:val="24"/>
        </w:rPr>
      </w:pPr>
      <w:r w:rsidRPr="005E1094">
        <w:rPr>
          <w:sz w:val="24"/>
          <w:szCs w:val="24"/>
        </w:rPr>
        <w:t>Kopię umowy należy przedstawić uczelnianemu opieku</w:t>
      </w:r>
      <w:r w:rsidR="001D4A4F" w:rsidRPr="005E1094">
        <w:rPr>
          <w:sz w:val="24"/>
          <w:szCs w:val="24"/>
        </w:rPr>
        <w:t>nowi praktyki danego kierunku</w:t>
      </w:r>
      <w:r w:rsidR="00690EA2" w:rsidRPr="005E1094">
        <w:rPr>
          <w:sz w:val="24"/>
          <w:szCs w:val="24"/>
        </w:rPr>
        <w:t xml:space="preserve"> (oryginał umowy należy okazać opiekunowi praktyk)</w:t>
      </w:r>
      <w:r w:rsidR="001D4A4F" w:rsidRPr="005E1094">
        <w:rPr>
          <w:sz w:val="24"/>
          <w:szCs w:val="24"/>
        </w:rPr>
        <w:t xml:space="preserve"> i </w:t>
      </w:r>
      <w:r w:rsidRPr="005E1094">
        <w:rPr>
          <w:sz w:val="24"/>
          <w:szCs w:val="24"/>
        </w:rPr>
        <w:t>po jego akceptacji dostarczyć do Dziekanatu</w:t>
      </w:r>
      <w:r w:rsidR="00F90E4D" w:rsidRPr="005E1094">
        <w:rPr>
          <w:sz w:val="24"/>
          <w:szCs w:val="24"/>
        </w:rPr>
        <w:t>.</w:t>
      </w:r>
    </w:p>
    <w:p w14:paraId="295129E9" w14:textId="7FFA15DC" w:rsidR="00EB0EBE" w:rsidRPr="005E1094" w:rsidRDefault="00EB0EBE" w:rsidP="00216DD9">
      <w:pPr>
        <w:numPr>
          <w:ilvl w:val="0"/>
          <w:numId w:val="4"/>
        </w:numPr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Student pośredniczy w zawieraniu Porozumienia poprzez bezpośredni kontakt z </w:t>
      </w:r>
      <w:r w:rsidR="006E2EC7" w:rsidRPr="005E1094">
        <w:rPr>
          <w:sz w:val="24"/>
          <w:szCs w:val="24"/>
        </w:rPr>
        <w:t>zakładem,</w:t>
      </w:r>
      <w:r w:rsidRPr="005E1094">
        <w:rPr>
          <w:sz w:val="24"/>
          <w:szCs w:val="24"/>
        </w:rPr>
        <w:t xml:space="preserve"> gdzie dostarcza jednostronnie podpisane egzemplarze Porozumienia (jeden egzemplarz Porozumienia podpisanego przez zakład wraca do Dziekanatu).</w:t>
      </w:r>
    </w:p>
    <w:p w14:paraId="29C1A224" w14:textId="04015F28" w:rsidR="00EB0EBE" w:rsidRPr="005E1094" w:rsidRDefault="00EB0EBE" w:rsidP="00216DD9">
      <w:pPr>
        <w:numPr>
          <w:ilvl w:val="0"/>
          <w:numId w:val="4"/>
        </w:numPr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Student podejmuje praktykę </w:t>
      </w:r>
      <w:r w:rsidR="003669F0" w:rsidRPr="005E1094">
        <w:rPr>
          <w:sz w:val="24"/>
          <w:szCs w:val="24"/>
        </w:rPr>
        <w:t xml:space="preserve">lub staż </w:t>
      </w:r>
      <w:r w:rsidRPr="005E1094">
        <w:rPr>
          <w:sz w:val="24"/>
          <w:szCs w:val="24"/>
        </w:rPr>
        <w:t xml:space="preserve">w ustalonym terminie, a po jej zakończeniu </w:t>
      </w:r>
      <w:r w:rsidR="00277352" w:rsidRPr="005E1094">
        <w:rPr>
          <w:sz w:val="24"/>
          <w:szCs w:val="24"/>
        </w:rPr>
        <w:t xml:space="preserve">przedstawia opiekunowi praktyki ze strony Uczelni dziennik </w:t>
      </w:r>
      <w:r w:rsidR="006E2EC7" w:rsidRPr="005E1094">
        <w:rPr>
          <w:sz w:val="24"/>
          <w:szCs w:val="24"/>
        </w:rPr>
        <w:t>praktyk</w:t>
      </w:r>
      <w:r w:rsidR="00D01A64" w:rsidRPr="005E1094">
        <w:rPr>
          <w:sz w:val="24"/>
          <w:szCs w:val="24"/>
        </w:rPr>
        <w:t xml:space="preserve"> lub dziennik stażu</w:t>
      </w:r>
      <w:r w:rsidR="006E2EC7" w:rsidRPr="005E1094">
        <w:rPr>
          <w:sz w:val="24"/>
          <w:szCs w:val="24"/>
        </w:rPr>
        <w:t>,</w:t>
      </w:r>
      <w:r w:rsidR="00277352" w:rsidRPr="005E1094">
        <w:rPr>
          <w:sz w:val="24"/>
          <w:szCs w:val="24"/>
        </w:rPr>
        <w:t xml:space="preserve"> w </w:t>
      </w:r>
      <w:r w:rsidR="006E2EC7" w:rsidRPr="005E1094">
        <w:rPr>
          <w:sz w:val="24"/>
          <w:szCs w:val="24"/>
        </w:rPr>
        <w:t>którym zakład</w:t>
      </w:r>
      <w:r w:rsidR="00277352" w:rsidRPr="005E1094">
        <w:rPr>
          <w:sz w:val="24"/>
          <w:szCs w:val="24"/>
        </w:rPr>
        <w:t xml:space="preserve"> pracy potwierdza fakt odbycia praktyki</w:t>
      </w:r>
      <w:r w:rsidR="0085649A" w:rsidRPr="005E1094">
        <w:rPr>
          <w:sz w:val="24"/>
          <w:szCs w:val="24"/>
        </w:rPr>
        <w:t xml:space="preserve"> lub stażu</w:t>
      </w:r>
      <w:r w:rsidR="00277352" w:rsidRPr="005E1094">
        <w:rPr>
          <w:sz w:val="24"/>
          <w:szCs w:val="24"/>
        </w:rPr>
        <w:t>.</w:t>
      </w:r>
    </w:p>
    <w:p w14:paraId="4192A1F3" w14:textId="38263FB6" w:rsidR="00EB0EBE" w:rsidRPr="008F2C6B" w:rsidRDefault="008F2C6B" w:rsidP="00DE47C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Zaliczenie </w:t>
      </w:r>
      <w:r w:rsidRPr="008F2C6B">
        <w:rPr>
          <w:sz w:val="24"/>
          <w:szCs w:val="24"/>
        </w:rPr>
        <w:t>praktyki</w:t>
      </w:r>
      <w:r>
        <w:rPr>
          <w:sz w:val="24"/>
          <w:szCs w:val="24"/>
        </w:rPr>
        <w:t xml:space="preserve"> i w</w:t>
      </w:r>
      <w:r w:rsidR="00EB0EBE" w:rsidRPr="008F2C6B">
        <w:rPr>
          <w:sz w:val="24"/>
          <w:szCs w:val="24"/>
        </w:rPr>
        <w:t xml:space="preserve">pis z zaliczenia praktyki do </w:t>
      </w:r>
      <w:r w:rsidR="00277352" w:rsidRPr="008F2C6B">
        <w:rPr>
          <w:sz w:val="24"/>
          <w:szCs w:val="24"/>
        </w:rPr>
        <w:t xml:space="preserve">protokołu </w:t>
      </w:r>
      <w:r w:rsidR="006E2EC7" w:rsidRPr="008F2C6B">
        <w:rPr>
          <w:sz w:val="24"/>
          <w:szCs w:val="24"/>
        </w:rPr>
        <w:t>elektronicznego dokonuje</w:t>
      </w:r>
      <w:r w:rsidR="00EB0EBE" w:rsidRPr="008F2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Dziekan </w:t>
      </w:r>
      <w:r w:rsidR="00B24517" w:rsidRPr="008F2C6B">
        <w:rPr>
          <w:sz w:val="24"/>
          <w:szCs w:val="24"/>
        </w:rPr>
        <w:t xml:space="preserve">na podstawie </w:t>
      </w:r>
      <w:r w:rsidR="00A4137B" w:rsidRPr="008F2C6B">
        <w:rPr>
          <w:sz w:val="24"/>
          <w:szCs w:val="24"/>
        </w:rPr>
        <w:t>karty zaliczenia praktyk zawodowych</w:t>
      </w:r>
      <w:r w:rsidR="00F7116A" w:rsidRPr="008F2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zaparafowanej (zatwierdzonej) przez </w:t>
      </w:r>
      <w:r w:rsidRPr="008F2C6B">
        <w:rPr>
          <w:sz w:val="24"/>
          <w:szCs w:val="24"/>
        </w:rPr>
        <w:t>opiekun</w:t>
      </w:r>
      <w:r>
        <w:rPr>
          <w:sz w:val="24"/>
          <w:szCs w:val="24"/>
        </w:rPr>
        <w:t>a</w:t>
      </w:r>
      <w:r w:rsidRPr="008F2C6B">
        <w:rPr>
          <w:sz w:val="24"/>
          <w:szCs w:val="24"/>
        </w:rPr>
        <w:t xml:space="preserve"> praktyki ze strony Uczelni (</w:t>
      </w:r>
      <w:r>
        <w:rPr>
          <w:sz w:val="24"/>
          <w:szCs w:val="24"/>
        </w:rPr>
        <w:t xml:space="preserve">który został </w:t>
      </w:r>
      <w:r w:rsidRPr="008F2C6B">
        <w:rPr>
          <w:sz w:val="24"/>
          <w:szCs w:val="24"/>
        </w:rPr>
        <w:t>wymieniony w Porozumieniu)</w:t>
      </w:r>
      <w:r>
        <w:rPr>
          <w:sz w:val="24"/>
          <w:szCs w:val="24"/>
        </w:rPr>
        <w:t>.</w:t>
      </w:r>
      <w:r w:rsidR="00EB0EBE" w:rsidRPr="008F2C6B">
        <w:rPr>
          <w:sz w:val="24"/>
          <w:szCs w:val="24"/>
        </w:rPr>
        <w:t xml:space="preserve"> </w:t>
      </w:r>
    </w:p>
    <w:p w14:paraId="1F3D00C6" w14:textId="77777777" w:rsidR="008F2C6B" w:rsidRDefault="008F2C6B" w:rsidP="00216DD9">
      <w:pPr>
        <w:jc w:val="both"/>
        <w:rPr>
          <w:b/>
          <w:sz w:val="24"/>
          <w:szCs w:val="24"/>
        </w:rPr>
      </w:pPr>
    </w:p>
    <w:p w14:paraId="315BB727" w14:textId="5B607A34" w:rsidR="00EB0EBE" w:rsidRPr="005E1094" w:rsidRDefault="00E56D63" w:rsidP="00216DD9">
      <w:pPr>
        <w:jc w:val="both"/>
        <w:rPr>
          <w:b/>
          <w:sz w:val="24"/>
          <w:szCs w:val="24"/>
        </w:rPr>
      </w:pPr>
      <w:r w:rsidRPr="005E1094">
        <w:rPr>
          <w:b/>
          <w:sz w:val="24"/>
          <w:szCs w:val="24"/>
        </w:rPr>
        <w:t xml:space="preserve">Na Opiekuna Studenckich </w:t>
      </w:r>
      <w:r w:rsidR="006E2EC7" w:rsidRPr="005E1094">
        <w:rPr>
          <w:b/>
          <w:sz w:val="24"/>
          <w:szCs w:val="24"/>
        </w:rPr>
        <w:t>Praktyk Zawodowych</w:t>
      </w:r>
      <w:r w:rsidR="00EB0EBE" w:rsidRPr="005E1094">
        <w:rPr>
          <w:b/>
          <w:sz w:val="24"/>
          <w:szCs w:val="24"/>
        </w:rPr>
        <w:t xml:space="preserve"> zostali powołani:</w:t>
      </w:r>
    </w:p>
    <w:p w14:paraId="268E1EC6" w14:textId="77777777" w:rsidR="00EB0EBE" w:rsidRPr="005E1094" w:rsidRDefault="00EB0EBE" w:rsidP="00216DD9">
      <w:pPr>
        <w:jc w:val="both"/>
        <w:rPr>
          <w:sz w:val="24"/>
          <w:szCs w:val="24"/>
        </w:rPr>
      </w:pPr>
    </w:p>
    <w:p w14:paraId="353F4FF9" w14:textId="6DD309CB" w:rsidR="00EB0EBE" w:rsidRPr="005E1094" w:rsidRDefault="00EB0EBE" w:rsidP="00216DD9">
      <w:pPr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dr inż. </w:t>
      </w:r>
      <w:r w:rsidR="00995967" w:rsidRPr="005E1094">
        <w:rPr>
          <w:sz w:val="24"/>
          <w:szCs w:val="24"/>
        </w:rPr>
        <w:t>Jarosław Janusz</w:t>
      </w:r>
      <w:r w:rsidR="00A4137B" w:rsidRPr="005E1094">
        <w:rPr>
          <w:sz w:val="24"/>
          <w:szCs w:val="24"/>
        </w:rPr>
        <w:tab/>
      </w:r>
      <w:r w:rsidRPr="005E1094">
        <w:rPr>
          <w:sz w:val="24"/>
          <w:szCs w:val="24"/>
        </w:rPr>
        <w:tab/>
        <w:t xml:space="preserve">na kierunku Mechanika i Budowa Maszyn </w:t>
      </w:r>
    </w:p>
    <w:p w14:paraId="58EBC638" w14:textId="1B583208" w:rsidR="00EB0EBE" w:rsidRPr="005E1094" w:rsidRDefault="00EB0EBE" w:rsidP="00216DD9">
      <w:pPr>
        <w:jc w:val="both"/>
        <w:rPr>
          <w:sz w:val="24"/>
          <w:szCs w:val="24"/>
        </w:rPr>
      </w:pPr>
      <w:r w:rsidRPr="005E1094">
        <w:rPr>
          <w:sz w:val="24"/>
          <w:szCs w:val="24"/>
        </w:rPr>
        <w:t>dr inż. Aleksander Moczała</w:t>
      </w:r>
      <w:r w:rsidRPr="005E1094">
        <w:rPr>
          <w:sz w:val="24"/>
          <w:szCs w:val="24"/>
        </w:rPr>
        <w:tab/>
      </w:r>
      <w:r w:rsidR="005E1094">
        <w:rPr>
          <w:sz w:val="24"/>
          <w:szCs w:val="24"/>
        </w:rPr>
        <w:tab/>
      </w:r>
      <w:r w:rsidRPr="005E1094">
        <w:rPr>
          <w:sz w:val="24"/>
          <w:szCs w:val="24"/>
        </w:rPr>
        <w:t xml:space="preserve">na kierunku Zarządzanie i Inżynieria Produkcji  </w:t>
      </w:r>
    </w:p>
    <w:p w14:paraId="6820261D" w14:textId="6BFC34B8" w:rsidR="00EB0EBE" w:rsidRPr="005E1094" w:rsidRDefault="00EB0EBE" w:rsidP="00216DD9">
      <w:pPr>
        <w:jc w:val="both"/>
        <w:rPr>
          <w:sz w:val="24"/>
          <w:szCs w:val="24"/>
        </w:rPr>
      </w:pPr>
      <w:r w:rsidRPr="005E1094">
        <w:rPr>
          <w:sz w:val="24"/>
          <w:szCs w:val="24"/>
        </w:rPr>
        <w:t xml:space="preserve">dr inż. </w:t>
      </w:r>
      <w:r w:rsidR="00E56D63" w:rsidRPr="005E1094">
        <w:rPr>
          <w:sz w:val="24"/>
          <w:szCs w:val="24"/>
        </w:rPr>
        <w:t>Paweł Fałat</w:t>
      </w:r>
      <w:r w:rsidR="00A4137B" w:rsidRPr="005E1094">
        <w:rPr>
          <w:sz w:val="24"/>
          <w:szCs w:val="24"/>
        </w:rPr>
        <w:tab/>
      </w:r>
      <w:r w:rsidR="00A4137B" w:rsidRPr="005E1094">
        <w:rPr>
          <w:sz w:val="24"/>
          <w:szCs w:val="24"/>
        </w:rPr>
        <w:tab/>
      </w:r>
      <w:r w:rsidR="00A4137B" w:rsidRPr="005E1094">
        <w:rPr>
          <w:sz w:val="24"/>
          <w:szCs w:val="24"/>
        </w:rPr>
        <w:tab/>
        <w:t>n</w:t>
      </w:r>
      <w:r w:rsidRPr="005E1094">
        <w:rPr>
          <w:sz w:val="24"/>
          <w:szCs w:val="24"/>
        </w:rPr>
        <w:t xml:space="preserve">a kierunku Informatyka </w:t>
      </w:r>
    </w:p>
    <w:p w14:paraId="34630339" w14:textId="4A42FE37" w:rsidR="00EB0EBE" w:rsidRPr="005E1094" w:rsidRDefault="00995967" w:rsidP="00216DD9">
      <w:pPr>
        <w:jc w:val="both"/>
        <w:rPr>
          <w:sz w:val="24"/>
          <w:szCs w:val="24"/>
        </w:rPr>
      </w:pPr>
      <w:r w:rsidRPr="005E1094">
        <w:rPr>
          <w:sz w:val="24"/>
          <w:szCs w:val="24"/>
        </w:rPr>
        <w:t>dr inż. Marcin Sidzina</w:t>
      </w:r>
      <w:r w:rsidR="00EB0EBE" w:rsidRPr="005E1094">
        <w:rPr>
          <w:sz w:val="24"/>
          <w:szCs w:val="24"/>
        </w:rPr>
        <w:tab/>
      </w:r>
      <w:r w:rsidR="00EB0EBE" w:rsidRPr="005E1094">
        <w:rPr>
          <w:sz w:val="24"/>
          <w:szCs w:val="24"/>
        </w:rPr>
        <w:tab/>
        <w:t>na kieru</w:t>
      </w:r>
      <w:r w:rsidR="006C593A" w:rsidRPr="005E1094">
        <w:rPr>
          <w:sz w:val="24"/>
          <w:szCs w:val="24"/>
        </w:rPr>
        <w:t>nku Automatyka i Robotyka</w:t>
      </w:r>
    </w:p>
    <w:p w14:paraId="557F6FA2" w14:textId="70629332" w:rsidR="00EB0EBE" w:rsidRPr="005E1094" w:rsidRDefault="00562740">
      <w:pPr>
        <w:rPr>
          <w:sz w:val="24"/>
          <w:szCs w:val="24"/>
        </w:rPr>
      </w:pPr>
      <w:r w:rsidRPr="005E1094">
        <w:rPr>
          <w:sz w:val="24"/>
          <w:szCs w:val="24"/>
        </w:rPr>
        <w:t xml:space="preserve">dr inż. </w:t>
      </w:r>
      <w:r>
        <w:rPr>
          <w:sz w:val="24"/>
          <w:szCs w:val="24"/>
        </w:rPr>
        <w:t>Henryk Wnęk</w:t>
      </w:r>
      <w:r>
        <w:rPr>
          <w:sz w:val="24"/>
          <w:szCs w:val="24"/>
        </w:rPr>
        <w:tab/>
      </w:r>
      <w:r w:rsidRPr="005E1094">
        <w:rPr>
          <w:sz w:val="24"/>
          <w:szCs w:val="24"/>
        </w:rPr>
        <w:tab/>
      </w:r>
      <w:r w:rsidRPr="005E1094">
        <w:rPr>
          <w:sz w:val="24"/>
          <w:szCs w:val="24"/>
        </w:rPr>
        <w:tab/>
        <w:t xml:space="preserve">na kierunku </w:t>
      </w:r>
      <w:r>
        <w:rPr>
          <w:sz w:val="24"/>
          <w:szCs w:val="24"/>
        </w:rPr>
        <w:t>Eksploatacja pojazdów</w:t>
      </w:r>
    </w:p>
    <w:p w14:paraId="14EA7019" w14:textId="77777777" w:rsidR="00EB0EBE" w:rsidRPr="005E1094" w:rsidRDefault="00EB0EBE">
      <w:pPr>
        <w:rPr>
          <w:sz w:val="24"/>
          <w:szCs w:val="24"/>
        </w:rPr>
      </w:pPr>
    </w:p>
    <w:p w14:paraId="00DB252F" w14:textId="77777777" w:rsidR="00EB0EBE" w:rsidRPr="005E1094" w:rsidRDefault="00EB0EBE">
      <w:pPr>
        <w:rPr>
          <w:sz w:val="24"/>
          <w:szCs w:val="24"/>
        </w:rPr>
      </w:pPr>
    </w:p>
    <w:p w14:paraId="722E3518" w14:textId="05B2D700" w:rsidR="00EB0EBE" w:rsidRPr="005E1094" w:rsidRDefault="00EB0EBE">
      <w:pPr>
        <w:rPr>
          <w:sz w:val="24"/>
          <w:szCs w:val="24"/>
        </w:rPr>
      </w:pPr>
      <w:r w:rsidRPr="005E1094">
        <w:rPr>
          <w:sz w:val="24"/>
          <w:szCs w:val="24"/>
        </w:rPr>
        <w:t xml:space="preserve">Bielsko-Biała, </w:t>
      </w:r>
      <w:r w:rsidR="002B55B1" w:rsidRPr="005E1094">
        <w:rPr>
          <w:sz w:val="24"/>
          <w:szCs w:val="24"/>
        </w:rPr>
        <w:t>maj</w:t>
      </w:r>
      <w:r w:rsidR="006335FD" w:rsidRPr="005E1094">
        <w:rPr>
          <w:sz w:val="24"/>
          <w:szCs w:val="24"/>
        </w:rPr>
        <w:t xml:space="preserve"> 20</w:t>
      </w:r>
      <w:r w:rsidR="000F75CB" w:rsidRPr="005E1094">
        <w:rPr>
          <w:sz w:val="24"/>
          <w:szCs w:val="24"/>
        </w:rPr>
        <w:t>2</w:t>
      </w:r>
      <w:r w:rsidR="00624DA7">
        <w:rPr>
          <w:sz w:val="24"/>
          <w:szCs w:val="24"/>
        </w:rPr>
        <w:t>4</w:t>
      </w:r>
      <w:r w:rsidRPr="005E1094">
        <w:rPr>
          <w:sz w:val="24"/>
          <w:szCs w:val="24"/>
        </w:rPr>
        <w:t xml:space="preserve"> r.</w:t>
      </w:r>
    </w:p>
    <w:sectPr w:rsidR="00EB0EBE" w:rsidRPr="005E1094">
      <w:pgSz w:w="11906" w:h="16838"/>
      <w:pgMar w:top="737" w:right="737" w:bottom="6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17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DA29A4"/>
    <w:multiLevelType w:val="multilevel"/>
    <w:tmpl w:val="83B2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657C5"/>
    <w:multiLevelType w:val="singleLevel"/>
    <w:tmpl w:val="B41C37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644A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624499"/>
    <w:multiLevelType w:val="singleLevel"/>
    <w:tmpl w:val="C082C0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0A619B"/>
    <w:multiLevelType w:val="hybridMultilevel"/>
    <w:tmpl w:val="85B02196"/>
    <w:lvl w:ilvl="0" w:tplc="9EF49F44">
      <w:numFmt w:val="bullet"/>
      <w:lvlText w:val="-"/>
      <w:lvlJc w:val="left"/>
      <w:pPr>
        <w:tabs>
          <w:tab w:val="num" w:pos="708"/>
        </w:tabs>
        <w:ind w:left="1048" w:hanging="34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04258541">
    <w:abstractNumId w:val="0"/>
  </w:num>
  <w:num w:numId="2" w16cid:durableId="1258291793">
    <w:abstractNumId w:val="2"/>
  </w:num>
  <w:num w:numId="3" w16cid:durableId="599535324">
    <w:abstractNumId w:val="4"/>
  </w:num>
  <w:num w:numId="4" w16cid:durableId="2024743268">
    <w:abstractNumId w:val="3"/>
  </w:num>
  <w:num w:numId="5" w16cid:durableId="1130321709">
    <w:abstractNumId w:val="1"/>
  </w:num>
  <w:num w:numId="6" w16cid:durableId="1871264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D9"/>
    <w:rsid w:val="000F75CB"/>
    <w:rsid w:val="0014299A"/>
    <w:rsid w:val="00190E24"/>
    <w:rsid w:val="001A3503"/>
    <w:rsid w:val="001C29F8"/>
    <w:rsid w:val="001D4A4F"/>
    <w:rsid w:val="001F3F0F"/>
    <w:rsid w:val="00216DD9"/>
    <w:rsid w:val="00277352"/>
    <w:rsid w:val="002B55B1"/>
    <w:rsid w:val="00342551"/>
    <w:rsid w:val="003669F0"/>
    <w:rsid w:val="003809E5"/>
    <w:rsid w:val="003E06F9"/>
    <w:rsid w:val="00434BA9"/>
    <w:rsid w:val="00513BA7"/>
    <w:rsid w:val="00562740"/>
    <w:rsid w:val="005A5026"/>
    <w:rsid w:val="005E1094"/>
    <w:rsid w:val="00612BCB"/>
    <w:rsid w:val="00624DA7"/>
    <w:rsid w:val="006335FD"/>
    <w:rsid w:val="00690EA2"/>
    <w:rsid w:val="006B55B5"/>
    <w:rsid w:val="006C593A"/>
    <w:rsid w:val="006E2EC7"/>
    <w:rsid w:val="007042F2"/>
    <w:rsid w:val="007A0422"/>
    <w:rsid w:val="007C494E"/>
    <w:rsid w:val="00810BBA"/>
    <w:rsid w:val="00816430"/>
    <w:rsid w:val="0085649A"/>
    <w:rsid w:val="008F2C6B"/>
    <w:rsid w:val="00921E5D"/>
    <w:rsid w:val="0094547E"/>
    <w:rsid w:val="00995967"/>
    <w:rsid w:val="009F1D66"/>
    <w:rsid w:val="00A07A8F"/>
    <w:rsid w:val="00A4137B"/>
    <w:rsid w:val="00A42745"/>
    <w:rsid w:val="00A502C4"/>
    <w:rsid w:val="00A525E3"/>
    <w:rsid w:val="00AC641F"/>
    <w:rsid w:val="00B02E21"/>
    <w:rsid w:val="00B24517"/>
    <w:rsid w:val="00BA5A12"/>
    <w:rsid w:val="00C15614"/>
    <w:rsid w:val="00D01A64"/>
    <w:rsid w:val="00D15A5C"/>
    <w:rsid w:val="00DA0FDC"/>
    <w:rsid w:val="00DC2B1E"/>
    <w:rsid w:val="00DE2DAB"/>
    <w:rsid w:val="00E0139D"/>
    <w:rsid w:val="00E56D63"/>
    <w:rsid w:val="00E75DD0"/>
    <w:rsid w:val="00EB034C"/>
    <w:rsid w:val="00EB0EBE"/>
    <w:rsid w:val="00EB3A1F"/>
    <w:rsid w:val="00F101EB"/>
    <w:rsid w:val="00F179AD"/>
    <w:rsid w:val="00F565DE"/>
    <w:rsid w:val="00F57E21"/>
    <w:rsid w:val="00F62AAC"/>
    <w:rsid w:val="00F7116A"/>
    <w:rsid w:val="00F7492B"/>
    <w:rsid w:val="00F870E5"/>
    <w:rsid w:val="00F90E4D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0A308"/>
  <w15:docId w15:val="{388E2890-DA91-4EBE-9F34-199A05FC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426"/>
    </w:pPr>
    <w:rPr>
      <w:b/>
      <w:sz w:val="32"/>
    </w:rPr>
  </w:style>
  <w:style w:type="paragraph" w:styleId="Tekstpodstawowy">
    <w:name w:val="Body Text"/>
    <w:basedOn w:val="Normalny"/>
    <w:rPr>
      <w:sz w:val="22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firstLine="708"/>
    </w:pPr>
    <w:rPr>
      <w:b/>
      <w:sz w:val="27"/>
    </w:rPr>
  </w:style>
  <w:style w:type="paragraph" w:styleId="Tekstdymka">
    <w:name w:val="Balloon Text"/>
    <w:basedOn w:val="Normalny"/>
    <w:semiHidden/>
    <w:rsid w:val="00EB03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B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B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i zaliczania praktyk</vt:lpstr>
    </vt:vector>
  </TitlesOfParts>
  <Company>Politechnika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i zaliczania praktyk</dc:title>
  <dc:creator>Dziekanat</dc:creator>
  <cp:lastModifiedBy>Jacek Rysiński</cp:lastModifiedBy>
  <cp:revision>20</cp:revision>
  <cp:lastPrinted>2021-05-13T09:40:00Z</cp:lastPrinted>
  <dcterms:created xsi:type="dcterms:W3CDTF">2021-05-13T06:18:00Z</dcterms:created>
  <dcterms:modified xsi:type="dcterms:W3CDTF">2024-10-10T17:23:00Z</dcterms:modified>
</cp:coreProperties>
</file>