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9F12" w14:textId="77777777" w:rsidR="00070A3B" w:rsidRDefault="00070A3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11B5" w:rsidRPr="00CC07C0" w14:paraId="6522D44C" w14:textId="77777777" w:rsidTr="002343D5">
        <w:tc>
          <w:tcPr>
            <w:tcW w:w="4219" w:type="dxa"/>
          </w:tcPr>
          <w:p w14:paraId="4A865140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</w:tcPr>
          <w:p w14:paraId="1DE7EAAE" w14:textId="77777777" w:rsidR="009911B5" w:rsidRPr="005418D1" w:rsidRDefault="009911B5" w:rsidP="002343D5">
            <w:pPr>
              <w:rPr>
                <w:rFonts w:ascii="Tahoma" w:hAnsi="Tahoma" w:cs="Tahoma"/>
                <w:b/>
                <w:lang w:val="en-GB"/>
              </w:rPr>
            </w:pPr>
            <w:r w:rsidRPr="005418D1">
              <w:rPr>
                <w:rFonts w:ascii="Tahoma" w:hAnsi="Tahoma" w:cs="Tahoma"/>
                <w:b/>
                <w:lang w:val="en-GB"/>
              </w:rPr>
              <w:t>M</w:t>
            </w:r>
            <w:r>
              <w:rPr>
                <w:rFonts w:ascii="Tahoma" w:hAnsi="Tahoma" w:cs="Tahoma"/>
                <w:b/>
                <w:lang w:val="en-GB"/>
              </w:rPr>
              <w:t>aterials</w:t>
            </w:r>
            <w:r w:rsidRPr="005418D1">
              <w:rPr>
                <w:rFonts w:ascii="Tahoma" w:hAnsi="Tahoma" w:cs="Tahoma"/>
                <w:b/>
                <w:lang w:val="en-GB"/>
              </w:rPr>
              <w:t xml:space="preserve"> Science: Metallic materials</w:t>
            </w:r>
          </w:p>
        </w:tc>
      </w:tr>
      <w:tr w:rsidR="009911B5" w:rsidRPr="00955799" w14:paraId="24E93678" w14:textId="77777777" w:rsidTr="002343D5">
        <w:tc>
          <w:tcPr>
            <w:tcW w:w="4219" w:type="dxa"/>
          </w:tcPr>
          <w:p w14:paraId="04376591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</w:tcPr>
          <w:p w14:paraId="5C402C1D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hyperlink r:id="rId7" w:history="1">
              <w:r w:rsidRPr="005418D1">
                <w:rPr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9911B5" w:rsidRPr="00DC161A" w14:paraId="5847F95F" w14:textId="77777777" w:rsidTr="002343D5">
        <w:tc>
          <w:tcPr>
            <w:tcW w:w="4219" w:type="dxa"/>
          </w:tcPr>
          <w:p w14:paraId="21DB5C95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</w:tcPr>
          <w:p w14:paraId="777B8270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Undergraduate (BA)</w:t>
            </w:r>
          </w:p>
        </w:tc>
      </w:tr>
      <w:tr w:rsidR="009911B5" w:rsidRPr="0006186C" w14:paraId="40E7A04D" w14:textId="77777777" w:rsidTr="002343D5">
        <w:tc>
          <w:tcPr>
            <w:tcW w:w="4219" w:type="dxa"/>
          </w:tcPr>
          <w:p w14:paraId="5C36A6EC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</w:tcPr>
          <w:p w14:paraId="37AE9DC7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Winter/summer</w:t>
            </w:r>
          </w:p>
        </w:tc>
      </w:tr>
      <w:tr w:rsidR="009911B5" w:rsidRPr="00483D62" w14:paraId="09F5FCE1" w14:textId="77777777" w:rsidTr="002343D5">
        <w:tc>
          <w:tcPr>
            <w:tcW w:w="4219" w:type="dxa"/>
          </w:tcPr>
          <w:p w14:paraId="10FD8EFB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6A62E0F6" w14:textId="7FCA56EF" w:rsidR="009911B5" w:rsidRPr="005418D1" w:rsidRDefault="00955799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L</w:t>
            </w:r>
            <w:r w:rsidR="009911B5" w:rsidRPr="005418D1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y/Project</w:t>
            </w:r>
          </w:p>
          <w:p w14:paraId="6E5D3CE5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</w:p>
        </w:tc>
      </w:tr>
      <w:tr w:rsidR="009911B5" w:rsidRPr="0006186C" w14:paraId="1C182877" w14:textId="77777777" w:rsidTr="002343D5">
        <w:tc>
          <w:tcPr>
            <w:tcW w:w="4219" w:type="dxa"/>
          </w:tcPr>
          <w:p w14:paraId="3CF2F591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</w:tcPr>
          <w:p w14:paraId="4FC38D7F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9911B5" w:rsidRPr="0006186C" w14:paraId="7D6F76FA" w14:textId="77777777" w:rsidTr="002343D5">
        <w:tc>
          <w:tcPr>
            <w:tcW w:w="4219" w:type="dxa"/>
          </w:tcPr>
          <w:p w14:paraId="65D52336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</w:tcPr>
          <w:p w14:paraId="3CB4C17C" w14:textId="33C06864" w:rsidR="009911B5" w:rsidRPr="00486E64" w:rsidRDefault="00955799" w:rsidP="002343D5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</w:t>
            </w:r>
            <w:r w:rsidR="009911B5" w:rsidRPr="00486E64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9911B5" w:rsidRPr="0006186C" w14:paraId="4694C655" w14:textId="77777777" w:rsidTr="002343D5">
        <w:tc>
          <w:tcPr>
            <w:tcW w:w="4219" w:type="dxa"/>
          </w:tcPr>
          <w:p w14:paraId="38345938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</w:tcPr>
          <w:p w14:paraId="4B4F91AF" w14:textId="5DAEB00E" w:rsidR="009911B5" w:rsidRPr="005418D1" w:rsidRDefault="00955799" w:rsidP="002343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9911B5" w:rsidRPr="005418D1">
              <w:rPr>
                <w:rFonts w:ascii="Tahoma" w:hAnsi="Tahoma" w:cs="Tahoma"/>
              </w:rPr>
              <w:t>r hab. inż. Dariusz Jędrzejczyk</w:t>
            </w:r>
            <w:r>
              <w:rPr>
                <w:rFonts w:ascii="Tahoma" w:hAnsi="Tahoma" w:cs="Tahoma"/>
              </w:rPr>
              <w:t>, prof. UBB</w:t>
            </w:r>
          </w:p>
        </w:tc>
      </w:tr>
      <w:tr w:rsidR="009911B5" w:rsidRPr="00955799" w14:paraId="01528DB1" w14:textId="77777777" w:rsidTr="002343D5">
        <w:tc>
          <w:tcPr>
            <w:tcW w:w="4219" w:type="dxa"/>
          </w:tcPr>
          <w:p w14:paraId="548989F6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 xml:space="preserve">The aims of the course  </w:t>
            </w:r>
            <w:r w:rsidRPr="005418D1"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</w:tcPr>
          <w:p w14:paraId="3B7E8F77" w14:textId="77777777" w:rsidR="009911B5" w:rsidRPr="005418D1" w:rsidRDefault="009911B5" w:rsidP="002343D5">
            <w:pPr>
              <w:jc w:val="both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This course is intended for students who do not have a metals science and engineering experiences. The course will cover the following  topics:  metals testing methods (non-destructive, macro and microscopic), correlation between chemical composition, structure and expected mechanical properties of aluminium, copper and carbon alloys. The course  offers a basic understanding of materials requirements of alloys for various applications and will also highlight modern fabrication technologies and applications of metals.</w:t>
            </w:r>
          </w:p>
        </w:tc>
      </w:tr>
      <w:tr w:rsidR="009911B5" w:rsidRPr="00955799" w14:paraId="16826A96" w14:textId="77777777" w:rsidTr="002343D5">
        <w:tc>
          <w:tcPr>
            <w:tcW w:w="4219" w:type="dxa"/>
          </w:tcPr>
          <w:p w14:paraId="57128163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7BFA94BE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57294A43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Seminars/Laboratories – 50/50</w:t>
            </w:r>
          </w:p>
          <w:p w14:paraId="6612D550" w14:textId="77777777" w:rsidR="009911B5" w:rsidRPr="005418D1" w:rsidRDefault="009911B5" w:rsidP="009911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Non-destructive – ultrasonic metals testing– 2h</w:t>
            </w:r>
          </w:p>
          <w:p w14:paraId="7B8E4A41" w14:textId="77777777" w:rsidR="009911B5" w:rsidRPr="005418D1" w:rsidRDefault="009911B5" w:rsidP="009911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Macroscopic investigations – defects and structure analysis – 2h</w:t>
            </w:r>
          </w:p>
          <w:p w14:paraId="1CC3AAE8" w14:textId="77777777" w:rsidR="009911B5" w:rsidRPr="005418D1" w:rsidRDefault="009911B5" w:rsidP="009911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 xml:space="preserve">Metallographic sample preparation and observations – 2h </w:t>
            </w:r>
          </w:p>
          <w:p w14:paraId="19805389" w14:textId="77777777" w:rsidR="009911B5" w:rsidRPr="005418D1" w:rsidRDefault="009911B5" w:rsidP="009911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Etching and microscopic observations of Al and Cu alloys structures -2h</w:t>
            </w:r>
          </w:p>
          <w:p w14:paraId="6B116CA8" w14:textId="77777777" w:rsidR="009911B5" w:rsidRPr="005418D1" w:rsidRDefault="009911B5" w:rsidP="009911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Correlation between microstructure and properties of carbon alloys – 2h</w:t>
            </w:r>
          </w:p>
        </w:tc>
      </w:tr>
      <w:tr w:rsidR="009911B5" w:rsidRPr="00955799" w14:paraId="593ED187" w14:textId="77777777" w:rsidTr="002343D5">
        <w:tc>
          <w:tcPr>
            <w:tcW w:w="4219" w:type="dxa"/>
          </w:tcPr>
          <w:p w14:paraId="243FB238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lastRenderedPageBreak/>
              <w:t>Didactics methods</w:t>
            </w:r>
          </w:p>
        </w:tc>
        <w:tc>
          <w:tcPr>
            <w:tcW w:w="4993" w:type="dxa"/>
          </w:tcPr>
          <w:p w14:paraId="3AA4CAE3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Multimedia presentation, discussion - seminar</w:t>
            </w:r>
          </w:p>
          <w:p w14:paraId="5F083750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Real experiment - laboratory</w:t>
            </w:r>
          </w:p>
        </w:tc>
      </w:tr>
      <w:tr w:rsidR="009911B5" w:rsidRPr="00483D62" w14:paraId="6D4B3C18" w14:textId="77777777" w:rsidTr="002343D5">
        <w:tc>
          <w:tcPr>
            <w:tcW w:w="4219" w:type="dxa"/>
          </w:tcPr>
          <w:p w14:paraId="59F8FD3C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4017D4CB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Exam/presentation/attendance</w:t>
            </w:r>
          </w:p>
        </w:tc>
      </w:tr>
      <w:tr w:rsidR="009911B5" w:rsidRPr="00955799" w14:paraId="6BB982A9" w14:textId="77777777" w:rsidTr="002343D5">
        <w:tc>
          <w:tcPr>
            <w:tcW w:w="4219" w:type="dxa"/>
          </w:tcPr>
          <w:p w14:paraId="7A4D6871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</w:tcPr>
          <w:p w14:paraId="06AC9D7B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Basic:</w:t>
            </w:r>
          </w:p>
          <w:p w14:paraId="272236DA" w14:textId="77777777" w:rsidR="009911B5" w:rsidRPr="005418D1" w:rsidRDefault="009911B5" w:rsidP="009911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Cardarelli F., Materials Handbook, Springer, 2nd ed., 2008</w:t>
            </w:r>
          </w:p>
          <w:p w14:paraId="669F0164" w14:textId="77777777" w:rsidR="009911B5" w:rsidRPr="005418D1" w:rsidRDefault="009911B5" w:rsidP="009911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Krautkramer J., Krautkramer H., Ultrasonic testing of materials, Springer, 1990</w:t>
            </w:r>
          </w:p>
          <w:p w14:paraId="7D053C01" w14:textId="77777777" w:rsidR="009911B5" w:rsidRPr="005418D1" w:rsidRDefault="009911B5" w:rsidP="009911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Zhou Y., Youn L., Huang Y., Micro- and Macromechanical Properties of Materials</w:t>
            </w:r>
          </w:p>
          <w:p w14:paraId="4CDBFB08" w14:textId="77777777" w:rsidR="009911B5" w:rsidRPr="005418D1" w:rsidRDefault="009911B5" w:rsidP="009911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Joseph R. Davis, Cast Irons, ASM International, 1996</w:t>
            </w:r>
          </w:p>
          <w:p w14:paraId="2E3A47BC" w14:textId="77777777" w:rsidR="009911B5" w:rsidRPr="005418D1" w:rsidRDefault="009911B5" w:rsidP="009911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Ashby M.F., Shercliff Cebon D., Materials: engineering, science, processing and design, Butterworth-Heinemann, 2013</w:t>
            </w:r>
          </w:p>
          <w:p w14:paraId="0CDECB5F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Supplementary:</w:t>
            </w:r>
          </w:p>
          <w:p w14:paraId="5A2CA758" w14:textId="77777777" w:rsidR="009911B5" w:rsidRPr="005418D1" w:rsidRDefault="009911B5" w:rsidP="009911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Ashby M.F., Materials Selection in Mechanical Design, Butterworth-Heinemann, 2004</w:t>
            </w:r>
          </w:p>
          <w:p w14:paraId="7E1CBEC5" w14:textId="77777777" w:rsidR="009911B5" w:rsidRPr="005418D1" w:rsidRDefault="009911B5" w:rsidP="009911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Callister D.W., Rethwisch D.G., Materials Science and Engineering: An introduction, 8th ed. Wiley, 2013</w:t>
            </w:r>
          </w:p>
          <w:p w14:paraId="2FCF89AC" w14:textId="77777777" w:rsidR="009911B5" w:rsidRPr="005418D1" w:rsidRDefault="009911B5" w:rsidP="009911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Callister D.W., Rethwisch D.G., Materials Science and Engineering: An integrated approach, d. Wiley, 2012</w:t>
            </w:r>
          </w:p>
          <w:p w14:paraId="47E159EF" w14:textId="77777777" w:rsidR="009911B5" w:rsidRPr="005418D1" w:rsidRDefault="009911B5" w:rsidP="009911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Krauss G., Steels: Procesing, Structure, and Performance, ASM International, 2005</w:t>
            </w:r>
          </w:p>
          <w:p w14:paraId="2B44067C" w14:textId="77777777" w:rsidR="009911B5" w:rsidRPr="005418D1" w:rsidRDefault="009911B5" w:rsidP="009911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Weng Y., Dong H., Gan Y., Advanced Steels, Springer and Metallurgical Industry Press, 2011</w:t>
            </w:r>
          </w:p>
        </w:tc>
      </w:tr>
      <w:tr w:rsidR="009911B5" w:rsidRPr="00955799" w14:paraId="030EC9F3" w14:textId="77777777" w:rsidTr="002343D5">
        <w:tc>
          <w:tcPr>
            <w:tcW w:w="4219" w:type="dxa"/>
          </w:tcPr>
          <w:p w14:paraId="46D66F67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B7C8C60" w14:textId="77777777" w:rsidR="009911B5" w:rsidRPr="005418D1" w:rsidRDefault="009911B5" w:rsidP="009911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knowledge</w:t>
            </w:r>
          </w:p>
          <w:p w14:paraId="6421FD10" w14:textId="77777777" w:rsidR="009911B5" w:rsidRPr="005418D1" w:rsidRDefault="009911B5" w:rsidP="009911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skills</w:t>
            </w:r>
          </w:p>
          <w:p w14:paraId="06F645E1" w14:textId="77777777" w:rsidR="009911B5" w:rsidRPr="005418D1" w:rsidRDefault="009911B5" w:rsidP="009911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30E36DE7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(K) Knows the basics of macro and microscopic observations and can interpret the equilibrium diagrams of different alloys</w:t>
            </w:r>
          </w:p>
          <w:p w14:paraId="1FFC145B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 xml:space="preserve"> (Sk) Is able to conduct ultrasonic tests and microscopic observations of Al, Cu and C alloys,</w:t>
            </w:r>
          </w:p>
          <w:p w14:paraId="24A5ADF1" w14:textId="77777777" w:rsidR="009911B5" w:rsidRPr="005418D1" w:rsidRDefault="009911B5" w:rsidP="002343D5">
            <w:pPr>
              <w:rPr>
                <w:rFonts w:ascii="Tahoma" w:hAnsi="Tahoma" w:cs="Tahoma"/>
                <w:lang w:val="en-GB"/>
              </w:rPr>
            </w:pPr>
            <w:r w:rsidRPr="005418D1">
              <w:rPr>
                <w:rFonts w:ascii="Tahoma" w:hAnsi="Tahoma" w:cs="Tahoma"/>
                <w:lang w:val="en-GB"/>
              </w:rPr>
              <w:t>(So) Be aware of responsibility for own work and is ready to comply with rules of cooperation in team</w:t>
            </w:r>
          </w:p>
        </w:tc>
      </w:tr>
    </w:tbl>
    <w:p w14:paraId="6966291F" w14:textId="77777777" w:rsidR="009911B5" w:rsidRPr="009911B5" w:rsidRDefault="009911B5">
      <w:pPr>
        <w:rPr>
          <w:lang w:val="en-US"/>
        </w:rPr>
      </w:pPr>
    </w:p>
    <w:sectPr w:rsidR="009911B5" w:rsidRPr="009911B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430E" w14:textId="77777777" w:rsidR="0016507D" w:rsidRDefault="0016507D" w:rsidP="006B2377">
      <w:pPr>
        <w:spacing w:after="0" w:line="240" w:lineRule="auto"/>
      </w:pPr>
      <w:r>
        <w:separator/>
      </w:r>
    </w:p>
  </w:endnote>
  <w:endnote w:type="continuationSeparator" w:id="0">
    <w:p w14:paraId="7AA7A6DE" w14:textId="77777777" w:rsidR="0016507D" w:rsidRDefault="0016507D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6CCC" w14:textId="77777777" w:rsidR="0016507D" w:rsidRDefault="0016507D" w:rsidP="006B2377">
      <w:pPr>
        <w:spacing w:after="0" w:line="240" w:lineRule="auto"/>
      </w:pPr>
      <w:r>
        <w:separator/>
      </w:r>
    </w:p>
  </w:footnote>
  <w:footnote w:type="continuationSeparator" w:id="0">
    <w:p w14:paraId="7D2ECAE6" w14:textId="77777777" w:rsidR="0016507D" w:rsidRDefault="0016507D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0016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</w:rPr>
      <w:drawing>
        <wp:inline distT="0" distB="0" distL="0" distR="0" wp14:anchorId="59A6DBB8" wp14:editId="71480A11">
          <wp:extent cx="1076325" cy="472072"/>
          <wp:effectExtent l="0" t="0" r="0" b="0"/>
          <wp:docPr id="5" name="Obraz 5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885"/>
    <w:multiLevelType w:val="hybridMultilevel"/>
    <w:tmpl w:val="68CA7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6D14"/>
    <w:multiLevelType w:val="hybridMultilevel"/>
    <w:tmpl w:val="51F8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72D80"/>
    <w:multiLevelType w:val="hybridMultilevel"/>
    <w:tmpl w:val="C30E6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8258">
    <w:abstractNumId w:val="3"/>
  </w:num>
  <w:num w:numId="2" w16cid:durableId="2127312797">
    <w:abstractNumId w:val="2"/>
  </w:num>
  <w:num w:numId="3" w16cid:durableId="1026374309">
    <w:abstractNumId w:val="1"/>
  </w:num>
  <w:num w:numId="4" w16cid:durableId="174175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16507D"/>
    <w:rsid w:val="00295854"/>
    <w:rsid w:val="004629D9"/>
    <w:rsid w:val="006B2377"/>
    <w:rsid w:val="00700953"/>
    <w:rsid w:val="00847F71"/>
    <w:rsid w:val="00955799"/>
    <w:rsid w:val="009911B5"/>
    <w:rsid w:val="00C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389C76F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1B5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9911B5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2016-03-18T14:57:00Z</dcterms:created>
  <dcterms:modified xsi:type="dcterms:W3CDTF">2025-06-16T08:22:00Z</dcterms:modified>
</cp:coreProperties>
</file>