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DB80B" w14:textId="77777777" w:rsidR="00070A3B" w:rsidRDefault="00070A3B"/>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5E1659" w14:paraId="605E73D9"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0FBA71EA" w14:textId="77777777" w:rsidR="005E1659" w:rsidRDefault="005E1659">
            <w:pPr>
              <w:spacing w:after="0" w:line="240" w:lineRule="auto"/>
              <w:rPr>
                <w:rFonts w:ascii="Tahoma" w:eastAsiaTheme="minorHAnsi" w:hAnsi="Tahoma" w:cs="Tahoma"/>
                <w:lang w:val="en-GB" w:eastAsia="en-US"/>
              </w:rPr>
            </w:pPr>
            <w:r>
              <w:rPr>
                <w:rFonts w:ascii="Tahoma" w:hAnsi="Tahoma" w:cs="Tahoma"/>
                <w:lang w:val="en-GB"/>
              </w:rPr>
              <w:t>The title of the course</w:t>
            </w:r>
          </w:p>
        </w:tc>
        <w:tc>
          <w:tcPr>
            <w:tcW w:w="4993" w:type="dxa"/>
            <w:tcBorders>
              <w:top w:val="single" w:sz="4" w:space="0" w:color="auto"/>
              <w:left w:val="single" w:sz="4" w:space="0" w:color="auto"/>
              <w:bottom w:val="single" w:sz="4" w:space="0" w:color="auto"/>
              <w:right w:val="single" w:sz="4" w:space="0" w:color="auto"/>
            </w:tcBorders>
            <w:hideMark/>
          </w:tcPr>
          <w:p w14:paraId="7EB0D168" w14:textId="77777777" w:rsidR="005E1659" w:rsidRDefault="005E1659">
            <w:pPr>
              <w:spacing w:after="0" w:line="240" w:lineRule="auto"/>
              <w:rPr>
                <w:rFonts w:ascii="Tahoma" w:hAnsi="Tahoma" w:cs="Tahoma"/>
                <w:b/>
                <w:lang w:val="en-GB"/>
              </w:rPr>
            </w:pPr>
            <w:r>
              <w:rPr>
                <w:rFonts w:ascii="Tahoma" w:hAnsi="Tahoma" w:cs="Tahoma"/>
                <w:b/>
                <w:lang w:val="en-GB"/>
              </w:rPr>
              <w:t>Operational research</w:t>
            </w:r>
          </w:p>
        </w:tc>
      </w:tr>
      <w:tr w:rsidR="005E1659" w:rsidRPr="0033217C" w14:paraId="281DCB75"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228F296B" w14:textId="77777777" w:rsidR="005E1659" w:rsidRDefault="005E1659">
            <w:pPr>
              <w:spacing w:after="0" w:line="240" w:lineRule="auto"/>
              <w:rPr>
                <w:rFonts w:ascii="Tahoma" w:hAnsi="Tahoma" w:cs="Tahoma"/>
                <w:lang w:val="en-GB"/>
              </w:rPr>
            </w:pPr>
            <w:r>
              <w:rPr>
                <w:rFonts w:ascii="Tahoma" w:hAnsi="Tahoma" w:cs="Tahoma"/>
                <w:lang w:val="en-GB"/>
              </w:rPr>
              <w:t>Faculty</w:t>
            </w:r>
          </w:p>
        </w:tc>
        <w:tc>
          <w:tcPr>
            <w:tcW w:w="4993" w:type="dxa"/>
            <w:tcBorders>
              <w:top w:val="single" w:sz="4" w:space="0" w:color="auto"/>
              <w:left w:val="single" w:sz="4" w:space="0" w:color="auto"/>
              <w:bottom w:val="single" w:sz="4" w:space="0" w:color="auto"/>
              <w:right w:val="single" w:sz="4" w:space="0" w:color="auto"/>
            </w:tcBorders>
            <w:hideMark/>
          </w:tcPr>
          <w:p w14:paraId="6934C2B0" w14:textId="77777777" w:rsidR="005E1659" w:rsidRDefault="005E1659">
            <w:pPr>
              <w:spacing w:after="0" w:line="240" w:lineRule="auto"/>
              <w:rPr>
                <w:rFonts w:ascii="Tahoma" w:hAnsi="Tahoma" w:cs="Tahoma"/>
                <w:lang w:val="en-GB"/>
              </w:rPr>
            </w:pPr>
            <w:hyperlink r:id="rId7" w:history="1">
              <w:r>
                <w:rPr>
                  <w:rStyle w:val="Hipercze"/>
                  <w:rFonts w:ascii="Tahoma" w:hAnsi="Tahoma" w:cs="Tahoma"/>
                  <w:lang w:val="en-GB"/>
                </w:rPr>
                <w:t>Faculty of Mechanical Engineering and Computer Science</w:t>
              </w:r>
            </w:hyperlink>
          </w:p>
        </w:tc>
      </w:tr>
      <w:tr w:rsidR="005E1659" w14:paraId="666D368F"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1A13021A" w14:textId="77777777" w:rsidR="005E1659" w:rsidRDefault="005E1659">
            <w:pPr>
              <w:spacing w:after="0" w:line="240" w:lineRule="auto"/>
              <w:rPr>
                <w:rFonts w:ascii="Tahoma" w:hAnsi="Tahoma" w:cs="Tahoma"/>
                <w:lang w:val="en-GB"/>
              </w:rPr>
            </w:pPr>
            <w:r>
              <w:rPr>
                <w:rFonts w:ascii="Tahoma" w:hAnsi="Tahoma" w:cs="Tahoma"/>
                <w:lang w:val="en-GB"/>
              </w:rPr>
              <w:t>The level of studies</w:t>
            </w:r>
          </w:p>
        </w:tc>
        <w:tc>
          <w:tcPr>
            <w:tcW w:w="4993" w:type="dxa"/>
            <w:tcBorders>
              <w:top w:val="single" w:sz="4" w:space="0" w:color="auto"/>
              <w:left w:val="single" w:sz="4" w:space="0" w:color="auto"/>
              <w:bottom w:val="single" w:sz="4" w:space="0" w:color="auto"/>
              <w:right w:val="single" w:sz="4" w:space="0" w:color="auto"/>
            </w:tcBorders>
            <w:hideMark/>
          </w:tcPr>
          <w:p w14:paraId="66445491" w14:textId="77777777" w:rsidR="005E1659" w:rsidRDefault="005E1659">
            <w:pPr>
              <w:spacing w:after="0" w:line="240" w:lineRule="auto"/>
              <w:rPr>
                <w:rFonts w:ascii="Tahoma" w:hAnsi="Tahoma" w:cs="Tahoma"/>
                <w:lang w:val="en-GB"/>
              </w:rPr>
            </w:pPr>
            <w:r>
              <w:rPr>
                <w:rFonts w:ascii="Tahoma" w:hAnsi="Tahoma" w:cs="Tahoma"/>
                <w:lang w:val="en-GB"/>
              </w:rPr>
              <w:t>Undergraduate (BA)</w:t>
            </w:r>
          </w:p>
        </w:tc>
      </w:tr>
      <w:tr w:rsidR="005E1659" w14:paraId="20CB777D"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06D2FDC5" w14:textId="77777777" w:rsidR="005E1659" w:rsidRDefault="005E1659">
            <w:pPr>
              <w:spacing w:after="0" w:line="240" w:lineRule="auto"/>
              <w:rPr>
                <w:rFonts w:ascii="Tahoma" w:hAnsi="Tahoma" w:cs="Tahoma"/>
                <w:lang w:val="en-GB"/>
              </w:rPr>
            </w:pPr>
            <w:r>
              <w:rPr>
                <w:rFonts w:ascii="Tahoma" w:hAnsi="Tahoma" w:cs="Tahoma"/>
                <w:lang w:val="en-GB"/>
              </w:rPr>
              <w:t>Semester</w:t>
            </w:r>
          </w:p>
        </w:tc>
        <w:tc>
          <w:tcPr>
            <w:tcW w:w="4993" w:type="dxa"/>
            <w:tcBorders>
              <w:top w:val="single" w:sz="4" w:space="0" w:color="auto"/>
              <w:left w:val="single" w:sz="4" w:space="0" w:color="auto"/>
              <w:bottom w:val="single" w:sz="4" w:space="0" w:color="auto"/>
              <w:right w:val="single" w:sz="4" w:space="0" w:color="auto"/>
            </w:tcBorders>
            <w:hideMark/>
          </w:tcPr>
          <w:p w14:paraId="675E1EAB" w14:textId="77777777" w:rsidR="005E1659" w:rsidRDefault="005E1659">
            <w:pPr>
              <w:spacing w:after="0" w:line="240" w:lineRule="auto"/>
              <w:rPr>
                <w:rFonts w:ascii="Tahoma" w:hAnsi="Tahoma" w:cs="Tahoma"/>
                <w:lang w:val="en-GB"/>
              </w:rPr>
            </w:pPr>
            <w:r>
              <w:rPr>
                <w:rFonts w:ascii="Tahoma" w:hAnsi="Tahoma" w:cs="Tahoma"/>
                <w:lang w:val="en-GB"/>
              </w:rPr>
              <w:t>Summer</w:t>
            </w:r>
          </w:p>
        </w:tc>
      </w:tr>
      <w:tr w:rsidR="005E1659" w14:paraId="6501CA65"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38B3C96E" w14:textId="77777777" w:rsidR="005E1659" w:rsidRDefault="005E1659">
            <w:pPr>
              <w:spacing w:after="0" w:line="240" w:lineRule="auto"/>
              <w:rPr>
                <w:rFonts w:ascii="Tahoma" w:hAnsi="Tahoma" w:cs="Tahoma"/>
                <w:lang w:val="en-GB"/>
              </w:rPr>
            </w:pPr>
            <w:r>
              <w:rPr>
                <w:rFonts w:ascii="Tahoma" w:hAnsi="Tahoma" w:cs="Tahoma"/>
                <w:lang w:val="en-GB"/>
              </w:rPr>
              <w:t>The form of classes and number of hours</w:t>
            </w:r>
          </w:p>
        </w:tc>
        <w:tc>
          <w:tcPr>
            <w:tcW w:w="4993" w:type="dxa"/>
            <w:tcBorders>
              <w:top w:val="single" w:sz="4" w:space="0" w:color="auto"/>
              <w:left w:val="single" w:sz="4" w:space="0" w:color="auto"/>
              <w:bottom w:val="single" w:sz="4" w:space="0" w:color="auto"/>
              <w:right w:val="single" w:sz="4" w:space="0" w:color="auto"/>
            </w:tcBorders>
          </w:tcPr>
          <w:p w14:paraId="644364B0" w14:textId="5AEA37C7" w:rsidR="005E1659" w:rsidRDefault="005E1659">
            <w:pPr>
              <w:spacing w:after="0" w:line="240" w:lineRule="auto"/>
              <w:rPr>
                <w:rFonts w:ascii="Tahoma" w:hAnsi="Tahoma" w:cs="Tahoma"/>
                <w:lang w:val="en-GB"/>
              </w:rPr>
            </w:pPr>
            <w:r>
              <w:rPr>
                <w:rFonts w:ascii="Tahoma" w:hAnsi="Tahoma" w:cs="Tahoma"/>
                <w:lang w:val="en-GB"/>
              </w:rPr>
              <w:t>Lecture</w:t>
            </w:r>
            <w:r w:rsidR="0033217C">
              <w:rPr>
                <w:rFonts w:ascii="Tahoma" w:hAnsi="Tahoma" w:cs="Tahoma"/>
                <w:lang w:val="en-GB"/>
              </w:rPr>
              <w:t>/Project</w:t>
            </w:r>
          </w:p>
          <w:p w14:paraId="087AAB14" w14:textId="77777777" w:rsidR="005E1659" w:rsidRDefault="005E1659">
            <w:pPr>
              <w:spacing w:after="0" w:line="240" w:lineRule="auto"/>
              <w:rPr>
                <w:rFonts w:ascii="Tahoma" w:hAnsi="Tahoma" w:cs="Tahoma"/>
                <w:lang w:val="en-GB"/>
              </w:rPr>
            </w:pPr>
          </w:p>
        </w:tc>
      </w:tr>
      <w:tr w:rsidR="005E1659" w14:paraId="3F761071"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10BE845F" w14:textId="77777777" w:rsidR="005E1659" w:rsidRDefault="005E1659">
            <w:pPr>
              <w:spacing w:after="0" w:line="240" w:lineRule="auto"/>
              <w:rPr>
                <w:rFonts w:ascii="Tahoma" w:hAnsi="Tahoma" w:cs="Tahoma"/>
                <w:lang w:val="en-GB"/>
              </w:rPr>
            </w:pPr>
            <w:r>
              <w:rPr>
                <w:rFonts w:ascii="Tahoma" w:hAnsi="Tahoma" w:cs="Tahoma"/>
                <w:lang w:val="en-US"/>
              </w:rPr>
              <w:t>Classes conducted for Polish students. Erasmus students can join them</w:t>
            </w:r>
          </w:p>
        </w:tc>
        <w:tc>
          <w:tcPr>
            <w:tcW w:w="4993" w:type="dxa"/>
            <w:tcBorders>
              <w:top w:val="single" w:sz="4" w:space="0" w:color="auto"/>
              <w:left w:val="single" w:sz="4" w:space="0" w:color="auto"/>
              <w:bottom w:val="single" w:sz="4" w:space="0" w:color="auto"/>
              <w:right w:val="single" w:sz="4" w:space="0" w:color="auto"/>
            </w:tcBorders>
            <w:hideMark/>
          </w:tcPr>
          <w:p w14:paraId="77E8F7C4" w14:textId="77777777" w:rsidR="005E1659" w:rsidRDefault="005E1659">
            <w:pPr>
              <w:spacing w:after="0" w:line="240" w:lineRule="auto"/>
              <w:rPr>
                <w:rFonts w:ascii="Tahoma" w:hAnsi="Tahoma" w:cs="Tahoma"/>
                <w:lang w:val="en-GB"/>
              </w:rPr>
            </w:pPr>
            <w:r>
              <w:rPr>
                <w:rFonts w:ascii="Tahoma" w:hAnsi="Tahoma" w:cs="Tahoma"/>
                <w:lang w:val="en-GB"/>
              </w:rPr>
              <w:t>Yes</w:t>
            </w:r>
          </w:p>
        </w:tc>
      </w:tr>
      <w:tr w:rsidR="005E1659" w14:paraId="21BC2872"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2F618ACE" w14:textId="77777777" w:rsidR="005E1659" w:rsidRDefault="005E1659">
            <w:pPr>
              <w:spacing w:after="0" w:line="240" w:lineRule="auto"/>
              <w:rPr>
                <w:rFonts w:ascii="Tahoma" w:hAnsi="Tahoma" w:cs="Tahoma"/>
                <w:lang w:val="en-GB"/>
              </w:rPr>
            </w:pPr>
            <w:r>
              <w:rPr>
                <w:rFonts w:ascii="Tahoma" w:hAnsi="Tahoma" w:cs="Tahoma"/>
                <w:lang w:val="en-GB"/>
              </w:rPr>
              <w:t>Language of instruction</w:t>
            </w:r>
          </w:p>
        </w:tc>
        <w:tc>
          <w:tcPr>
            <w:tcW w:w="4993" w:type="dxa"/>
            <w:tcBorders>
              <w:top w:val="single" w:sz="4" w:space="0" w:color="auto"/>
              <w:left w:val="single" w:sz="4" w:space="0" w:color="auto"/>
              <w:bottom w:val="single" w:sz="4" w:space="0" w:color="auto"/>
              <w:right w:val="single" w:sz="4" w:space="0" w:color="auto"/>
            </w:tcBorders>
            <w:hideMark/>
          </w:tcPr>
          <w:p w14:paraId="4C16CCD0" w14:textId="77777777" w:rsidR="005E1659" w:rsidRDefault="005E1659">
            <w:pPr>
              <w:spacing w:after="0" w:line="240" w:lineRule="auto"/>
              <w:rPr>
                <w:rFonts w:ascii="Tahoma" w:hAnsi="Tahoma" w:cs="Tahoma"/>
                <w:lang w:val="en-GB"/>
              </w:rPr>
            </w:pPr>
            <w:r>
              <w:rPr>
                <w:rFonts w:ascii="Tahoma" w:hAnsi="Tahoma" w:cs="Tahoma"/>
                <w:lang w:val="en-GB"/>
              </w:rPr>
              <w:t>English</w:t>
            </w:r>
          </w:p>
        </w:tc>
      </w:tr>
      <w:tr w:rsidR="005E1659" w14:paraId="0ADCCDAD"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4A6871EF" w14:textId="77777777" w:rsidR="005E1659" w:rsidRDefault="005E1659">
            <w:pPr>
              <w:spacing w:after="0" w:line="240" w:lineRule="auto"/>
              <w:rPr>
                <w:rFonts w:ascii="Tahoma" w:hAnsi="Tahoma" w:cs="Tahoma"/>
                <w:lang w:val="en-GB"/>
              </w:rPr>
            </w:pPr>
            <w:r>
              <w:rPr>
                <w:rFonts w:ascii="Tahoma" w:hAnsi="Tahoma" w:cs="Tahoma"/>
                <w:lang w:val="en-GB"/>
              </w:rPr>
              <w:t>The number of ECTS</w:t>
            </w:r>
          </w:p>
        </w:tc>
        <w:tc>
          <w:tcPr>
            <w:tcW w:w="4993" w:type="dxa"/>
            <w:tcBorders>
              <w:top w:val="single" w:sz="4" w:space="0" w:color="auto"/>
              <w:left w:val="single" w:sz="4" w:space="0" w:color="auto"/>
              <w:bottom w:val="single" w:sz="4" w:space="0" w:color="auto"/>
              <w:right w:val="single" w:sz="4" w:space="0" w:color="auto"/>
            </w:tcBorders>
            <w:hideMark/>
          </w:tcPr>
          <w:p w14:paraId="23E7B378" w14:textId="28B0E5F3" w:rsidR="005E1659" w:rsidRDefault="0033217C">
            <w:pPr>
              <w:spacing w:after="0" w:line="240" w:lineRule="auto"/>
              <w:rPr>
                <w:rFonts w:ascii="Tahoma" w:hAnsi="Tahoma" w:cs="Tahoma"/>
                <w:lang w:val="en-GB"/>
              </w:rPr>
            </w:pPr>
            <w:r>
              <w:rPr>
                <w:rFonts w:ascii="Tahoma" w:hAnsi="Tahoma" w:cs="Tahoma"/>
                <w:lang w:val="en-GB"/>
              </w:rPr>
              <w:t>2</w:t>
            </w:r>
          </w:p>
        </w:tc>
      </w:tr>
      <w:tr w:rsidR="005E1659" w14:paraId="727789D2"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53CB1979" w14:textId="77777777" w:rsidR="005E1659" w:rsidRDefault="005E1659">
            <w:pPr>
              <w:spacing w:after="0" w:line="240" w:lineRule="auto"/>
              <w:rPr>
                <w:rFonts w:ascii="Tahoma" w:hAnsi="Tahoma" w:cs="Tahoma"/>
                <w:lang w:val="en-GB"/>
              </w:rPr>
            </w:pPr>
            <w:r>
              <w:rPr>
                <w:rFonts w:ascii="Tahoma" w:hAnsi="Tahoma" w:cs="Tahoma"/>
                <w:lang w:val="en-GB"/>
              </w:rPr>
              <w:t>Teacher</w:t>
            </w:r>
          </w:p>
        </w:tc>
        <w:tc>
          <w:tcPr>
            <w:tcW w:w="4993" w:type="dxa"/>
            <w:tcBorders>
              <w:top w:val="single" w:sz="4" w:space="0" w:color="auto"/>
              <w:left w:val="single" w:sz="4" w:space="0" w:color="auto"/>
              <w:bottom w:val="single" w:sz="4" w:space="0" w:color="auto"/>
              <w:right w:val="single" w:sz="4" w:space="0" w:color="auto"/>
            </w:tcBorders>
            <w:hideMark/>
          </w:tcPr>
          <w:p w14:paraId="319D1691" w14:textId="53D83BBF" w:rsidR="005E1659" w:rsidRPr="0033217C" w:rsidRDefault="0033217C">
            <w:pPr>
              <w:spacing w:after="0" w:line="240" w:lineRule="auto"/>
              <w:rPr>
                <w:rFonts w:ascii="Tahoma" w:hAnsi="Tahoma" w:cs="Tahoma"/>
              </w:rPr>
            </w:pPr>
            <w:r w:rsidRPr="0033217C">
              <w:rPr>
                <w:rFonts w:ascii="Tahoma" w:hAnsi="Tahoma" w:cs="Tahoma"/>
              </w:rPr>
              <w:t xml:space="preserve">Dr hab. inż. </w:t>
            </w:r>
            <w:r w:rsidR="005E1659" w:rsidRPr="0033217C">
              <w:rPr>
                <w:rFonts w:ascii="Tahoma" w:hAnsi="Tahoma" w:cs="Tahoma"/>
              </w:rPr>
              <w:t xml:space="preserve">Wojciech Płowucha, </w:t>
            </w:r>
            <w:r>
              <w:rPr>
                <w:rFonts w:ascii="Tahoma" w:hAnsi="Tahoma" w:cs="Tahoma"/>
              </w:rPr>
              <w:t>prof. UBB</w:t>
            </w:r>
          </w:p>
        </w:tc>
      </w:tr>
      <w:tr w:rsidR="005E1659" w:rsidRPr="0033217C" w14:paraId="7137A079"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6EEF32A0" w14:textId="77777777" w:rsidR="005E1659" w:rsidRDefault="005E1659">
            <w:pPr>
              <w:spacing w:after="0" w:line="240" w:lineRule="auto"/>
              <w:rPr>
                <w:rFonts w:ascii="Tahoma" w:hAnsi="Tahoma" w:cs="Tahoma"/>
                <w:lang w:val="en-GB"/>
              </w:rPr>
            </w:pPr>
            <w:r>
              <w:rPr>
                <w:rFonts w:ascii="Tahoma" w:hAnsi="Tahoma" w:cs="Tahoma"/>
                <w:lang w:val="en-GB"/>
              </w:rPr>
              <w:t xml:space="preserve">The aims of the course  </w:t>
            </w:r>
            <w:r>
              <w:rPr>
                <w:rFonts w:ascii="Tahoma" w:hAnsi="Tahoma" w:cs="Tahoma"/>
                <w:lang w:val="en-GB"/>
              </w:rPr>
              <w:br/>
              <w:t>(maximum 500 characters)</w:t>
            </w:r>
          </w:p>
        </w:tc>
        <w:tc>
          <w:tcPr>
            <w:tcW w:w="4993" w:type="dxa"/>
            <w:tcBorders>
              <w:top w:val="single" w:sz="4" w:space="0" w:color="auto"/>
              <w:left w:val="single" w:sz="4" w:space="0" w:color="auto"/>
              <w:bottom w:val="single" w:sz="4" w:space="0" w:color="auto"/>
              <w:right w:val="single" w:sz="4" w:space="0" w:color="auto"/>
            </w:tcBorders>
            <w:hideMark/>
          </w:tcPr>
          <w:p w14:paraId="69760F58" w14:textId="77777777" w:rsidR="005E1659" w:rsidRDefault="005E1659">
            <w:pPr>
              <w:spacing w:after="0" w:line="240" w:lineRule="auto"/>
              <w:rPr>
                <w:rFonts w:ascii="Tahoma" w:hAnsi="Tahoma" w:cs="Tahoma"/>
                <w:lang w:val="en-US"/>
              </w:rPr>
            </w:pPr>
            <w:r>
              <w:rPr>
                <w:rFonts w:ascii="Tahoma" w:hAnsi="Tahoma" w:cs="Tahoma"/>
                <w:lang w:val="en-US"/>
              </w:rPr>
              <w:t>Introduction, a scope pf operational research. The graduate of this course should be prepare to use modern mathematical and calculation methods in design, management and exploitation of manufacturing systems and services. The calculation methods used in operational research will be used, especially within the decision-making process, linear programming and its application (transportation problem, cutting problem). The following methods will be presented: sensitivity analysis of optimal solution, dynamic programming, multi-criteria optimization, simulation techniques etc.</w:t>
            </w:r>
          </w:p>
        </w:tc>
      </w:tr>
      <w:tr w:rsidR="005E1659" w14:paraId="079FA8D7" w14:textId="77777777" w:rsidTr="005E1659">
        <w:tc>
          <w:tcPr>
            <w:tcW w:w="4219" w:type="dxa"/>
            <w:tcBorders>
              <w:top w:val="single" w:sz="4" w:space="0" w:color="auto"/>
              <w:left w:val="single" w:sz="4" w:space="0" w:color="auto"/>
              <w:bottom w:val="single" w:sz="4" w:space="0" w:color="auto"/>
              <w:right w:val="single" w:sz="4" w:space="0" w:color="auto"/>
            </w:tcBorders>
          </w:tcPr>
          <w:p w14:paraId="7E14254F" w14:textId="77777777" w:rsidR="005E1659" w:rsidRDefault="005E1659">
            <w:pPr>
              <w:spacing w:after="0" w:line="240" w:lineRule="auto"/>
              <w:rPr>
                <w:rFonts w:ascii="Tahoma" w:hAnsi="Tahoma" w:cs="Tahoma"/>
                <w:lang w:val="en-GB"/>
              </w:rPr>
            </w:pPr>
            <w:r>
              <w:rPr>
                <w:rFonts w:ascii="Tahoma" w:hAnsi="Tahoma" w:cs="Tahoma"/>
                <w:lang w:val="en-GB"/>
              </w:rPr>
              <w:t>The content of the course: main topics and key ideas</w:t>
            </w:r>
          </w:p>
          <w:p w14:paraId="65E84281" w14:textId="77777777" w:rsidR="005E1659" w:rsidRDefault="005E1659">
            <w:pPr>
              <w:spacing w:after="0" w:line="240" w:lineRule="auto"/>
              <w:rPr>
                <w:rFonts w:ascii="Tahoma" w:hAnsi="Tahoma" w:cs="Tahoma"/>
                <w:lang w:val="en-GB"/>
              </w:rPr>
            </w:pPr>
          </w:p>
        </w:tc>
        <w:tc>
          <w:tcPr>
            <w:tcW w:w="4993" w:type="dxa"/>
            <w:tcBorders>
              <w:top w:val="single" w:sz="4" w:space="0" w:color="auto"/>
              <w:left w:val="single" w:sz="4" w:space="0" w:color="auto"/>
              <w:bottom w:val="single" w:sz="4" w:space="0" w:color="auto"/>
              <w:right w:val="single" w:sz="4" w:space="0" w:color="auto"/>
            </w:tcBorders>
            <w:hideMark/>
          </w:tcPr>
          <w:p w14:paraId="1A4C43FB" w14:textId="77777777" w:rsidR="005E1659" w:rsidRDefault="005E1659">
            <w:pPr>
              <w:spacing w:after="0" w:line="240" w:lineRule="auto"/>
              <w:rPr>
                <w:rFonts w:ascii="Tahoma" w:hAnsi="Tahoma" w:cs="Tahoma"/>
                <w:lang w:val="en-US"/>
              </w:rPr>
            </w:pPr>
            <w:r>
              <w:rPr>
                <w:rFonts w:ascii="Tahoma" w:hAnsi="Tahoma" w:cs="Tahoma"/>
                <w:lang w:val="en-US"/>
              </w:rPr>
              <w:t>The scope of operational research, basic terminology.</w:t>
            </w:r>
          </w:p>
          <w:p w14:paraId="7AD8A3FC" w14:textId="77777777" w:rsidR="005E1659" w:rsidRDefault="005E1659">
            <w:pPr>
              <w:spacing w:after="0" w:line="240" w:lineRule="auto"/>
              <w:rPr>
                <w:rFonts w:ascii="Tahoma" w:hAnsi="Tahoma" w:cs="Tahoma"/>
                <w:lang w:val="en-US"/>
              </w:rPr>
            </w:pPr>
            <w:r>
              <w:rPr>
                <w:rFonts w:ascii="Tahoma" w:hAnsi="Tahoma" w:cs="Tahoma"/>
                <w:lang w:val="en-US"/>
              </w:rPr>
              <w:t>Linear programming. The meaning of terms: decision variables, decision space, objective function, constraints (in equal and non-equal form), allowable set, optimal solution.</w:t>
            </w:r>
          </w:p>
          <w:p w14:paraId="6417F667" w14:textId="77777777" w:rsidR="005E1659" w:rsidRDefault="005E1659">
            <w:pPr>
              <w:spacing w:after="0" w:line="240" w:lineRule="auto"/>
              <w:rPr>
                <w:rFonts w:ascii="Tahoma" w:hAnsi="Tahoma" w:cs="Tahoma"/>
                <w:lang w:val="en-US"/>
              </w:rPr>
            </w:pPr>
            <w:r>
              <w:rPr>
                <w:rFonts w:ascii="Tahoma" w:hAnsi="Tahoma" w:cs="Tahoma"/>
                <w:lang w:val="en-US"/>
              </w:rPr>
              <w:t>Examples of linear programming. Geometrical method. Simplex method. Post optimization analysis.</w:t>
            </w:r>
          </w:p>
          <w:p w14:paraId="0654B100" w14:textId="77777777" w:rsidR="005E1659" w:rsidRDefault="005E1659">
            <w:pPr>
              <w:spacing w:after="0" w:line="240" w:lineRule="auto"/>
              <w:rPr>
                <w:rFonts w:ascii="Tahoma" w:hAnsi="Tahoma" w:cs="Tahoma"/>
                <w:lang w:val="en-US"/>
              </w:rPr>
            </w:pPr>
            <w:r>
              <w:rPr>
                <w:rFonts w:ascii="Tahoma" w:hAnsi="Tahoma" w:cs="Tahoma"/>
                <w:lang w:val="en-US"/>
              </w:rPr>
              <w:t>The application of spreadsheet in solving the linear programming.</w:t>
            </w:r>
          </w:p>
          <w:p w14:paraId="7A170FD5" w14:textId="77777777" w:rsidR="005E1659" w:rsidRDefault="005E1659">
            <w:pPr>
              <w:spacing w:after="0" w:line="240" w:lineRule="auto"/>
              <w:rPr>
                <w:rFonts w:ascii="Tahoma" w:hAnsi="Tahoma" w:cs="Tahoma"/>
                <w:lang w:val="en-US"/>
              </w:rPr>
            </w:pPr>
            <w:r>
              <w:rPr>
                <w:rFonts w:ascii="Tahoma" w:hAnsi="Tahoma" w:cs="Tahoma"/>
                <w:lang w:val="en-US"/>
              </w:rPr>
              <w:t>The application of linear programming in transportation problem and cutting problem.</w:t>
            </w:r>
          </w:p>
          <w:p w14:paraId="61C75F7B" w14:textId="77777777" w:rsidR="005E1659" w:rsidRDefault="005E1659">
            <w:pPr>
              <w:spacing w:after="0" w:line="240" w:lineRule="auto"/>
              <w:rPr>
                <w:rFonts w:ascii="Tahoma" w:hAnsi="Tahoma" w:cs="Tahoma"/>
                <w:lang w:val="en-US"/>
              </w:rPr>
            </w:pPr>
            <w:r>
              <w:rPr>
                <w:rFonts w:ascii="Tahoma" w:hAnsi="Tahoma" w:cs="Tahoma"/>
                <w:lang w:val="en-US"/>
              </w:rPr>
              <w:t>Net methods.</w:t>
            </w:r>
          </w:p>
          <w:p w14:paraId="38A6CA53" w14:textId="77777777" w:rsidR="005E1659" w:rsidRDefault="005E1659">
            <w:pPr>
              <w:spacing w:after="0" w:line="240" w:lineRule="auto"/>
              <w:rPr>
                <w:rFonts w:ascii="Tahoma" w:hAnsi="Tahoma" w:cs="Tahoma"/>
                <w:lang w:val="en-US"/>
              </w:rPr>
            </w:pPr>
            <w:r>
              <w:rPr>
                <w:rFonts w:ascii="Tahoma" w:hAnsi="Tahoma" w:cs="Tahoma"/>
                <w:lang w:val="en-US"/>
              </w:rPr>
              <w:t>Multi criteria optimization. Decision space. Criteria space. Optimal solution in Pareto sense.</w:t>
            </w:r>
          </w:p>
          <w:p w14:paraId="71ACA76B" w14:textId="77777777" w:rsidR="005E1659" w:rsidRDefault="005E1659">
            <w:pPr>
              <w:spacing w:after="0" w:line="240" w:lineRule="auto"/>
              <w:rPr>
                <w:rFonts w:ascii="Tahoma" w:hAnsi="Tahoma" w:cs="Tahoma"/>
              </w:rPr>
            </w:pPr>
            <w:r>
              <w:rPr>
                <w:rFonts w:ascii="Tahoma" w:hAnsi="Tahoma" w:cs="Tahoma"/>
                <w:lang w:val="en-US"/>
              </w:rPr>
              <w:t xml:space="preserve">Simulation techniques. Random numbers generators. </w:t>
            </w:r>
            <w:r>
              <w:rPr>
                <w:rFonts w:ascii="Tahoma" w:hAnsi="Tahoma" w:cs="Tahoma"/>
              </w:rPr>
              <w:t>Designing of simulation experiment.</w:t>
            </w:r>
          </w:p>
        </w:tc>
      </w:tr>
      <w:tr w:rsidR="005E1659" w:rsidRPr="0033217C" w14:paraId="10330373"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131CE20D" w14:textId="77777777" w:rsidR="005E1659" w:rsidRDefault="005E1659">
            <w:pPr>
              <w:spacing w:after="0" w:line="240" w:lineRule="auto"/>
              <w:rPr>
                <w:rFonts w:ascii="Tahoma" w:hAnsi="Tahoma" w:cs="Tahoma"/>
                <w:lang w:val="en-GB"/>
              </w:rPr>
            </w:pPr>
            <w:r>
              <w:rPr>
                <w:rFonts w:ascii="Tahoma" w:hAnsi="Tahoma" w:cs="Tahoma"/>
                <w:lang w:val="en-GB"/>
              </w:rPr>
              <w:lastRenderedPageBreak/>
              <w:t>Didactics methods</w:t>
            </w:r>
          </w:p>
        </w:tc>
        <w:tc>
          <w:tcPr>
            <w:tcW w:w="4993" w:type="dxa"/>
            <w:tcBorders>
              <w:top w:val="single" w:sz="4" w:space="0" w:color="auto"/>
              <w:left w:val="single" w:sz="4" w:space="0" w:color="auto"/>
              <w:bottom w:val="single" w:sz="4" w:space="0" w:color="auto"/>
              <w:right w:val="single" w:sz="4" w:space="0" w:color="auto"/>
            </w:tcBorders>
            <w:hideMark/>
          </w:tcPr>
          <w:p w14:paraId="5618CB10" w14:textId="77777777" w:rsidR="005E1659" w:rsidRDefault="005E1659">
            <w:pPr>
              <w:spacing w:after="0" w:line="240" w:lineRule="auto"/>
              <w:rPr>
                <w:rFonts w:ascii="Tahoma" w:hAnsi="Tahoma" w:cs="Tahoma"/>
                <w:lang w:val="en-GB"/>
              </w:rPr>
            </w:pPr>
            <w:r>
              <w:rPr>
                <w:rFonts w:ascii="Tahoma" w:hAnsi="Tahoma" w:cs="Tahoma"/>
                <w:lang w:val="en-GB"/>
              </w:rPr>
              <w:t>Lecture supported by multimedia presentation</w:t>
            </w:r>
          </w:p>
        </w:tc>
      </w:tr>
      <w:tr w:rsidR="005E1659" w14:paraId="08D7B9D8"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10181611" w14:textId="77777777" w:rsidR="005E1659" w:rsidRDefault="005E1659">
            <w:pPr>
              <w:spacing w:after="0" w:line="240" w:lineRule="auto"/>
              <w:rPr>
                <w:rFonts w:ascii="Tahoma" w:hAnsi="Tahoma" w:cs="Tahoma"/>
                <w:lang w:val="en-GB"/>
              </w:rPr>
            </w:pPr>
            <w:r>
              <w:rPr>
                <w:rFonts w:ascii="Tahoma" w:hAnsi="Tahoma" w:cs="Tahoma"/>
                <w:lang w:val="en-GB"/>
              </w:rPr>
              <w:t>Course requirements</w:t>
            </w:r>
          </w:p>
        </w:tc>
        <w:tc>
          <w:tcPr>
            <w:tcW w:w="4993" w:type="dxa"/>
            <w:tcBorders>
              <w:top w:val="single" w:sz="4" w:space="0" w:color="auto"/>
              <w:left w:val="single" w:sz="4" w:space="0" w:color="auto"/>
              <w:bottom w:val="single" w:sz="4" w:space="0" w:color="auto"/>
              <w:right w:val="single" w:sz="4" w:space="0" w:color="auto"/>
            </w:tcBorders>
            <w:hideMark/>
          </w:tcPr>
          <w:p w14:paraId="07134200" w14:textId="77777777" w:rsidR="005E1659" w:rsidRDefault="005E1659">
            <w:pPr>
              <w:spacing w:after="0" w:line="240" w:lineRule="auto"/>
              <w:rPr>
                <w:rFonts w:ascii="Tahoma" w:hAnsi="Tahoma" w:cs="Tahoma"/>
                <w:lang w:val="en-GB"/>
              </w:rPr>
            </w:pPr>
            <w:r>
              <w:rPr>
                <w:rFonts w:ascii="Tahoma" w:hAnsi="Tahoma" w:cs="Tahoma"/>
                <w:lang w:val="en-GB"/>
              </w:rPr>
              <w:t>Attendance</w:t>
            </w:r>
          </w:p>
        </w:tc>
      </w:tr>
      <w:tr w:rsidR="005E1659" w14:paraId="4A4482E0"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57013DA7" w14:textId="77777777" w:rsidR="005E1659" w:rsidRDefault="005E1659">
            <w:pPr>
              <w:spacing w:after="0" w:line="240" w:lineRule="auto"/>
              <w:rPr>
                <w:rFonts w:ascii="Tahoma" w:hAnsi="Tahoma" w:cs="Tahoma"/>
                <w:lang w:val="en-GB"/>
              </w:rPr>
            </w:pPr>
            <w:r>
              <w:rPr>
                <w:rFonts w:ascii="Tahoma" w:hAnsi="Tahoma" w:cs="Tahoma"/>
                <w:lang w:val="en-GB"/>
              </w:rPr>
              <w:t>Literature (basic and supplementary)</w:t>
            </w:r>
          </w:p>
        </w:tc>
        <w:tc>
          <w:tcPr>
            <w:tcW w:w="4993" w:type="dxa"/>
            <w:tcBorders>
              <w:top w:val="single" w:sz="4" w:space="0" w:color="auto"/>
              <w:left w:val="single" w:sz="4" w:space="0" w:color="auto"/>
              <w:bottom w:val="single" w:sz="4" w:space="0" w:color="auto"/>
              <w:right w:val="single" w:sz="4" w:space="0" w:color="auto"/>
            </w:tcBorders>
            <w:hideMark/>
          </w:tcPr>
          <w:p w14:paraId="65A7139F" w14:textId="77777777" w:rsidR="005E1659" w:rsidRDefault="005E1659">
            <w:pPr>
              <w:spacing w:after="0" w:line="240" w:lineRule="auto"/>
              <w:rPr>
                <w:rFonts w:ascii="Tahoma" w:hAnsi="Tahoma" w:cs="Tahoma"/>
              </w:rPr>
            </w:pPr>
            <w:r>
              <w:rPr>
                <w:rFonts w:ascii="Tahoma" w:hAnsi="Tahoma" w:cs="Tahoma"/>
              </w:rPr>
              <w:t>Kukuła K. (red.): Badania operacyjne w przykładach i zadaniach. Wyd. IV zmienione, PWN, Warszawa 2002.</w:t>
            </w:r>
          </w:p>
          <w:p w14:paraId="55A8A070" w14:textId="77777777" w:rsidR="005E1659" w:rsidRDefault="005E1659">
            <w:pPr>
              <w:spacing w:after="0" w:line="240" w:lineRule="auto"/>
              <w:rPr>
                <w:rFonts w:ascii="Tahoma" w:hAnsi="Tahoma" w:cs="Tahoma"/>
              </w:rPr>
            </w:pPr>
            <w:r>
              <w:rPr>
                <w:rFonts w:ascii="Tahoma" w:hAnsi="Tahoma" w:cs="Tahoma"/>
              </w:rPr>
              <w:t>T. Szapiro (red.): Decyzje menedżerskie z Excelem. PWE, Warszawa 2000.</w:t>
            </w:r>
          </w:p>
          <w:p w14:paraId="411FD52F" w14:textId="77777777" w:rsidR="005E1659" w:rsidRDefault="005E1659">
            <w:pPr>
              <w:spacing w:after="0" w:line="240" w:lineRule="auto"/>
              <w:rPr>
                <w:rFonts w:ascii="Tahoma" w:hAnsi="Tahoma" w:cs="Tahoma"/>
              </w:rPr>
            </w:pPr>
            <w:r>
              <w:rPr>
                <w:rFonts w:ascii="Tahoma" w:hAnsi="Tahoma" w:cs="Tahoma"/>
              </w:rPr>
              <w:t>T. Trzaskalik: Wprowadzenie do BO z komputerem. PWE, Warszawa 2003.</w:t>
            </w:r>
          </w:p>
          <w:p w14:paraId="7D424682" w14:textId="77777777" w:rsidR="005E1659" w:rsidRDefault="005E1659">
            <w:pPr>
              <w:spacing w:after="0" w:line="240" w:lineRule="auto"/>
              <w:rPr>
                <w:rFonts w:ascii="Tahoma" w:hAnsi="Tahoma" w:cs="Tahoma"/>
              </w:rPr>
            </w:pPr>
            <w:r>
              <w:rPr>
                <w:rFonts w:ascii="Tahoma" w:hAnsi="Tahoma" w:cs="Tahoma"/>
              </w:rPr>
              <w:t>W. Sikora (red.): Badania operacyjne. PWE, Warszawa 2008.</w:t>
            </w:r>
          </w:p>
          <w:p w14:paraId="7297F2A4" w14:textId="77777777" w:rsidR="005E1659" w:rsidRDefault="005E1659">
            <w:pPr>
              <w:spacing w:after="0" w:line="240" w:lineRule="auto"/>
              <w:rPr>
                <w:rFonts w:ascii="Tahoma" w:hAnsi="Tahoma" w:cs="Tahoma"/>
              </w:rPr>
            </w:pPr>
            <w:r>
              <w:rPr>
                <w:rFonts w:ascii="Tahoma" w:hAnsi="Tahoma" w:cs="Tahoma"/>
              </w:rPr>
              <w:t>Stadnicki J.: Teoria i praktyka rozwiązywania zadań optymalizacji. WNT, Warszawa 2010</w:t>
            </w:r>
          </w:p>
        </w:tc>
      </w:tr>
      <w:tr w:rsidR="005E1659" w:rsidRPr="0033217C" w14:paraId="2B8C3A0C" w14:textId="77777777" w:rsidTr="005E1659">
        <w:tc>
          <w:tcPr>
            <w:tcW w:w="4219" w:type="dxa"/>
            <w:tcBorders>
              <w:top w:val="single" w:sz="4" w:space="0" w:color="auto"/>
              <w:left w:val="single" w:sz="4" w:space="0" w:color="auto"/>
              <w:bottom w:val="single" w:sz="4" w:space="0" w:color="auto"/>
              <w:right w:val="single" w:sz="4" w:space="0" w:color="auto"/>
            </w:tcBorders>
            <w:hideMark/>
          </w:tcPr>
          <w:p w14:paraId="415DAA9C" w14:textId="77777777" w:rsidR="005E1659" w:rsidRDefault="005E1659">
            <w:pPr>
              <w:spacing w:after="0" w:line="240" w:lineRule="auto"/>
              <w:rPr>
                <w:rFonts w:ascii="Tahoma" w:hAnsi="Tahoma" w:cs="Tahoma"/>
                <w:lang w:val="en-GB"/>
              </w:rPr>
            </w:pPr>
            <w:r>
              <w:rPr>
                <w:rFonts w:ascii="Tahoma" w:hAnsi="Tahoma" w:cs="Tahoma"/>
                <w:lang w:val="en-GB"/>
              </w:rPr>
              <w:t xml:space="preserve">The effects of the education </w:t>
            </w:r>
          </w:p>
          <w:p w14:paraId="4166F757" w14:textId="77777777" w:rsidR="005E1659" w:rsidRDefault="005E1659" w:rsidP="005E1659">
            <w:pPr>
              <w:pStyle w:val="Akapitzlist"/>
              <w:numPr>
                <w:ilvl w:val="0"/>
                <w:numId w:val="5"/>
              </w:numPr>
              <w:spacing w:after="0" w:line="240" w:lineRule="auto"/>
              <w:rPr>
                <w:rFonts w:ascii="Tahoma" w:hAnsi="Tahoma" w:cs="Tahoma"/>
                <w:lang w:val="en-GB"/>
              </w:rPr>
            </w:pPr>
            <w:r>
              <w:rPr>
                <w:rFonts w:ascii="Tahoma" w:hAnsi="Tahoma" w:cs="Tahoma"/>
                <w:lang w:val="en-GB"/>
              </w:rPr>
              <w:t>knowledge</w:t>
            </w:r>
          </w:p>
          <w:p w14:paraId="262BA830" w14:textId="77777777" w:rsidR="005E1659" w:rsidRDefault="005E1659" w:rsidP="005E1659">
            <w:pPr>
              <w:pStyle w:val="Akapitzlist"/>
              <w:numPr>
                <w:ilvl w:val="0"/>
                <w:numId w:val="5"/>
              </w:numPr>
              <w:spacing w:after="0" w:line="240" w:lineRule="auto"/>
              <w:rPr>
                <w:rFonts w:ascii="Tahoma" w:hAnsi="Tahoma" w:cs="Tahoma"/>
                <w:lang w:val="en-GB"/>
              </w:rPr>
            </w:pPr>
            <w:r>
              <w:rPr>
                <w:rFonts w:ascii="Tahoma" w:hAnsi="Tahoma" w:cs="Tahoma"/>
                <w:lang w:val="en-GB"/>
              </w:rPr>
              <w:t>skills</w:t>
            </w:r>
          </w:p>
          <w:p w14:paraId="73DFFC45" w14:textId="77777777" w:rsidR="005E1659" w:rsidRDefault="005E1659" w:rsidP="005E1659">
            <w:pPr>
              <w:pStyle w:val="Akapitzlist"/>
              <w:numPr>
                <w:ilvl w:val="0"/>
                <w:numId w:val="5"/>
              </w:numPr>
              <w:spacing w:after="0" w:line="240" w:lineRule="auto"/>
              <w:rPr>
                <w:rFonts w:ascii="Tahoma" w:hAnsi="Tahoma" w:cs="Tahoma"/>
                <w:lang w:val="en-GB"/>
              </w:rPr>
            </w:pPr>
            <w:r>
              <w:rPr>
                <w:rFonts w:ascii="Tahoma" w:hAnsi="Tahoma" w:cs="Tahoma"/>
                <w:lang w:val="en-GB"/>
              </w:rPr>
              <w:t>social competences</w:t>
            </w:r>
          </w:p>
        </w:tc>
        <w:tc>
          <w:tcPr>
            <w:tcW w:w="4993" w:type="dxa"/>
            <w:tcBorders>
              <w:top w:val="single" w:sz="4" w:space="0" w:color="auto"/>
              <w:left w:val="single" w:sz="4" w:space="0" w:color="auto"/>
              <w:bottom w:val="single" w:sz="4" w:space="0" w:color="auto"/>
              <w:right w:val="single" w:sz="4" w:space="0" w:color="auto"/>
            </w:tcBorders>
            <w:hideMark/>
          </w:tcPr>
          <w:p w14:paraId="72DDE42A" w14:textId="77777777" w:rsidR="005E1659" w:rsidRDefault="005E1659">
            <w:pPr>
              <w:spacing w:after="0" w:line="240" w:lineRule="auto"/>
              <w:rPr>
                <w:rFonts w:ascii="Tahoma" w:hAnsi="Tahoma" w:cs="Tahoma"/>
                <w:b/>
                <w:lang w:val="en-GB"/>
              </w:rPr>
            </w:pPr>
            <w:r>
              <w:rPr>
                <w:rFonts w:ascii="Tahoma" w:hAnsi="Tahoma" w:cs="Tahoma"/>
                <w:b/>
                <w:lang w:val="en-GB"/>
              </w:rPr>
              <w:t>Knowledge</w:t>
            </w:r>
          </w:p>
          <w:p w14:paraId="45871E43" w14:textId="77777777" w:rsidR="005E1659" w:rsidRDefault="005E1659">
            <w:pPr>
              <w:spacing w:after="0" w:line="240" w:lineRule="auto"/>
              <w:rPr>
                <w:rFonts w:ascii="Tahoma" w:hAnsi="Tahoma" w:cs="Tahoma"/>
                <w:lang w:val="en-GB"/>
              </w:rPr>
            </w:pPr>
            <w:r>
              <w:rPr>
                <w:rFonts w:ascii="Tahoma" w:hAnsi="Tahoma" w:cs="Tahoma"/>
                <w:lang w:val="en-GB"/>
              </w:rPr>
              <w:t>The graduate has a knowledge in the scope of operational research useful in preparation and solving of simple tasks in the area of management and production engineering.</w:t>
            </w:r>
          </w:p>
          <w:p w14:paraId="6BA0C5AE" w14:textId="77777777" w:rsidR="005E1659" w:rsidRDefault="005E1659">
            <w:pPr>
              <w:spacing w:after="0" w:line="240" w:lineRule="auto"/>
              <w:rPr>
                <w:rFonts w:ascii="Tahoma" w:hAnsi="Tahoma" w:cs="Tahoma"/>
                <w:b/>
                <w:lang w:val="en-GB"/>
              </w:rPr>
            </w:pPr>
            <w:r>
              <w:rPr>
                <w:rFonts w:ascii="Tahoma" w:hAnsi="Tahoma" w:cs="Tahoma"/>
                <w:b/>
                <w:lang w:val="en-GB"/>
              </w:rPr>
              <w:t>Skills</w:t>
            </w:r>
          </w:p>
          <w:p w14:paraId="11CCA025" w14:textId="77777777" w:rsidR="005E1659" w:rsidRDefault="005E1659">
            <w:pPr>
              <w:spacing w:after="0" w:line="240" w:lineRule="auto"/>
              <w:rPr>
                <w:rFonts w:ascii="Tahoma" w:hAnsi="Tahoma" w:cs="Tahoma"/>
                <w:lang w:val="en-GB"/>
              </w:rPr>
            </w:pPr>
            <w:r>
              <w:rPr>
                <w:rFonts w:ascii="Tahoma" w:hAnsi="Tahoma" w:cs="Tahoma"/>
                <w:lang w:val="en-GB"/>
              </w:rPr>
              <w:t>The graduate can use the analytical, simulation and experimental methods to define and solve engineering methods.</w:t>
            </w:r>
          </w:p>
          <w:p w14:paraId="72286FB3" w14:textId="77777777" w:rsidR="005E1659" w:rsidRDefault="005E1659">
            <w:pPr>
              <w:spacing w:after="0" w:line="240" w:lineRule="auto"/>
              <w:rPr>
                <w:rFonts w:ascii="Tahoma" w:hAnsi="Tahoma" w:cs="Tahoma"/>
                <w:b/>
                <w:lang w:val="en-GB"/>
              </w:rPr>
            </w:pPr>
            <w:r>
              <w:rPr>
                <w:rFonts w:ascii="Tahoma" w:hAnsi="Tahoma" w:cs="Tahoma"/>
                <w:b/>
                <w:lang w:val="en-GB"/>
              </w:rPr>
              <w:t>Social competences</w:t>
            </w:r>
          </w:p>
          <w:p w14:paraId="14521214" w14:textId="77777777" w:rsidR="005E1659" w:rsidRDefault="005E1659">
            <w:pPr>
              <w:spacing w:after="0" w:line="240" w:lineRule="auto"/>
              <w:rPr>
                <w:rFonts w:ascii="Tahoma" w:hAnsi="Tahoma" w:cs="Tahoma"/>
                <w:lang w:val="en-GB"/>
              </w:rPr>
            </w:pPr>
            <w:r>
              <w:rPr>
                <w:rFonts w:ascii="Tahoma" w:hAnsi="Tahoma" w:cs="Tahoma"/>
                <w:lang w:val="en-GB"/>
              </w:rPr>
              <w:t>The graduate is able to explain the information from production engineering in a widely understood way.</w:t>
            </w:r>
          </w:p>
        </w:tc>
      </w:tr>
    </w:tbl>
    <w:p w14:paraId="3D9B9B5A"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3980" w14:textId="77777777" w:rsidR="00BA0C35" w:rsidRDefault="00BA0C35" w:rsidP="006B2377">
      <w:pPr>
        <w:spacing w:after="0" w:line="240" w:lineRule="auto"/>
      </w:pPr>
      <w:r>
        <w:separator/>
      </w:r>
    </w:p>
  </w:endnote>
  <w:endnote w:type="continuationSeparator" w:id="0">
    <w:p w14:paraId="2A02ACD1" w14:textId="77777777" w:rsidR="00BA0C35" w:rsidRDefault="00BA0C35"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D9403" w14:textId="77777777" w:rsidR="00BA0C35" w:rsidRDefault="00BA0C35" w:rsidP="006B2377">
      <w:pPr>
        <w:spacing w:after="0" w:line="240" w:lineRule="auto"/>
      </w:pPr>
      <w:r>
        <w:separator/>
      </w:r>
    </w:p>
  </w:footnote>
  <w:footnote w:type="continuationSeparator" w:id="0">
    <w:p w14:paraId="038E5046" w14:textId="77777777" w:rsidR="00BA0C35" w:rsidRDefault="00BA0C35"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5518"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05C514D7" wp14:editId="74BD1EA5">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16528313">
    <w:abstractNumId w:val="3"/>
  </w:num>
  <w:num w:numId="2" w16cid:durableId="625895000">
    <w:abstractNumId w:val="0"/>
  </w:num>
  <w:num w:numId="3" w16cid:durableId="464855130">
    <w:abstractNumId w:val="2"/>
  </w:num>
  <w:num w:numId="4" w16cid:durableId="146551521">
    <w:abstractNumId w:val="1"/>
  </w:num>
  <w:num w:numId="5" w16cid:durableId="1391031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33217C"/>
    <w:rsid w:val="004629D9"/>
    <w:rsid w:val="004A23BD"/>
    <w:rsid w:val="005E1659"/>
    <w:rsid w:val="006B2377"/>
    <w:rsid w:val="00700953"/>
    <w:rsid w:val="00704FBF"/>
    <w:rsid w:val="00773666"/>
    <w:rsid w:val="00847F71"/>
    <w:rsid w:val="00BA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16E93"/>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 w:type="character" w:styleId="Hipercze">
    <w:name w:val="Hyperlink"/>
    <w:basedOn w:val="Domylnaczcionkaakapitu"/>
    <w:uiPriority w:val="99"/>
    <w:semiHidden/>
    <w:unhideWhenUsed/>
    <w:rsid w:val="005E1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2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3</cp:revision>
  <dcterms:created xsi:type="dcterms:W3CDTF">2016-03-18T15:13:00Z</dcterms:created>
  <dcterms:modified xsi:type="dcterms:W3CDTF">2025-06-16T08:34:00Z</dcterms:modified>
</cp:coreProperties>
</file>