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7B1D" w14:textId="77777777" w:rsidR="00070A3B" w:rsidRDefault="00070A3B"/>
    <w:tbl>
      <w:tblPr>
        <w:tblStyle w:val="Tabela-Siatka"/>
        <w:tblpPr w:leftFromText="141" w:rightFromText="141" w:horzAnchor="margin" w:tblpY="1080"/>
        <w:tblW w:w="0" w:type="auto"/>
        <w:tblLook w:val="04A0" w:firstRow="1" w:lastRow="0" w:firstColumn="1" w:lastColumn="0" w:noHBand="0" w:noVBand="1"/>
      </w:tblPr>
      <w:tblGrid>
        <w:gridCol w:w="4219"/>
        <w:gridCol w:w="4993"/>
      </w:tblGrid>
      <w:tr w:rsidR="00174501" w:rsidRPr="00CC07C0" w14:paraId="33F2F630" w14:textId="77777777" w:rsidTr="008C791C">
        <w:tc>
          <w:tcPr>
            <w:tcW w:w="4219" w:type="dxa"/>
          </w:tcPr>
          <w:p w14:paraId="3E06E379"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The title of the course</w:t>
            </w:r>
          </w:p>
        </w:tc>
        <w:tc>
          <w:tcPr>
            <w:tcW w:w="4993" w:type="dxa"/>
          </w:tcPr>
          <w:p w14:paraId="29516DED" w14:textId="77777777" w:rsidR="00174501" w:rsidRPr="00D80027" w:rsidRDefault="00174501" w:rsidP="00174501">
            <w:pPr>
              <w:spacing w:after="0" w:line="240" w:lineRule="auto"/>
              <w:rPr>
                <w:rFonts w:ascii="Tahoma" w:hAnsi="Tahoma" w:cs="Tahoma"/>
                <w:b/>
                <w:lang w:val="en-GB"/>
              </w:rPr>
            </w:pPr>
            <w:r w:rsidRPr="00D80027">
              <w:rPr>
                <w:rFonts w:ascii="Tahoma" w:hAnsi="Tahoma" w:cs="Tahoma"/>
                <w:b/>
                <w:lang w:val="en-GB"/>
              </w:rPr>
              <w:t>Standardization and quality management</w:t>
            </w:r>
          </w:p>
        </w:tc>
      </w:tr>
      <w:tr w:rsidR="00174501" w:rsidRPr="00174501" w14:paraId="51AC6C42" w14:textId="77777777" w:rsidTr="008C791C">
        <w:tc>
          <w:tcPr>
            <w:tcW w:w="4219" w:type="dxa"/>
          </w:tcPr>
          <w:p w14:paraId="0ADB6828"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Faculty</w:t>
            </w:r>
          </w:p>
        </w:tc>
        <w:tc>
          <w:tcPr>
            <w:tcW w:w="4993" w:type="dxa"/>
          </w:tcPr>
          <w:p w14:paraId="1E377C68" w14:textId="77777777" w:rsidR="00174501" w:rsidRPr="00D80027" w:rsidRDefault="003F21A9" w:rsidP="00174501">
            <w:pPr>
              <w:spacing w:after="0" w:line="240" w:lineRule="auto"/>
              <w:rPr>
                <w:rFonts w:ascii="Tahoma" w:hAnsi="Tahoma" w:cs="Tahoma"/>
                <w:lang w:val="en-GB"/>
              </w:rPr>
            </w:pPr>
            <w:hyperlink r:id="rId7" w:history="1">
              <w:r w:rsidR="00174501" w:rsidRPr="00D80027">
                <w:rPr>
                  <w:rFonts w:ascii="Tahoma" w:hAnsi="Tahoma" w:cs="Tahoma"/>
                  <w:lang w:val="en-GB"/>
                </w:rPr>
                <w:t>Faculty of Mechanical Engineering and Computer Science</w:t>
              </w:r>
            </w:hyperlink>
          </w:p>
        </w:tc>
      </w:tr>
      <w:tr w:rsidR="00174501" w:rsidRPr="00CC07C0" w14:paraId="6310A423" w14:textId="77777777" w:rsidTr="008C791C">
        <w:tc>
          <w:tcPr>
            <w:tcW w:w="4219" w:type="dxa"/>
          </w:tcPr>
          <w:p w14:paraId="5EC20EF2"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The level of studies</w:t>
            </w:r>
          </w:p>
        </w:tc>
        <w:tc>
          <w:tcPr>
            <w:tcW w:w="4993" w:type="dxa"/>
          </w:tcPr>
          <w:p w14:paraId="55C43420"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Engineer (BSc)</w:t>
            </w:r>
          </w:p>
        </w:tc>
      </w:tr>
      <w:tr w:rsidR="00174501" w:rsidRPr="0006186C" w14:paraId="28196B1C" w14:textId="77777777" w:rsidTr="008C791C">
        <w:tc>
          <w:tcPr>
            <w:tcW w:w="4219" w:type="dxa"/>
          </w:tcPr>
          <w:p w14:paraId="1075BDDE"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Semester</w:t>
            </w:r>
          </w:p>
        </w:tc>
        <w:tc>
          <w:tcPr>
            <w:tcW w:w="4993" w:type="dxa"/>
          </w:tcPr>
          <w:p w14:paraId="10019763"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Winter/summer</w:t>
            </w:r>
          </w:p>
        </w:tc>
      </w:tr>
      <w:tr w:rsidR="00174501" w:rsidRPr="00483D62" w14:paraId="2FCF5C01" w14:textId="77777777" w:rsidTr="008C791C">
        <w:tc>
          <w:tcPr>
            <w:tcW w:w="4219" w:type="dxa"/>
          </w:tcPr>
          <w:p w14:paraId="722EE936"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The form of classes and number of hours</w:t>
            </w:r>
          </w:p>
        </w:tc>
        <w:tc>
          <w:tcPr>
            <w:tcW w:w="4993" w:type="dxa"/>
          </w:tcPr>
          <w:p w14:paraId="0CB5A6DE" w14:textId="0729F592"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Lectures</w:t>
            </w:r>
          </w:p>
        </w:tc>
      </w:tr>
      <w:tr w:rsidR="00174501" w:rsidRPr="0006186C" w14:paraId="436E156F" w14:textId="77777777" w:rsidTr="008C791C">
        <w:tc>
          <w:tcPr>
            <w:tcW w:w="4219" w:type="dxa"/>
          </w:tcPr>
          <w:p w14:paraId="41096589"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Language of instruction</w:t>
            </w:r>
          </w:p>
        </w:tc>
        <w:tc>
          <w:tcPr>
            <w:tcW w:w="4993" w:type="dxa"/>
          </w:tcPr>
          <w:p w14:paraId="20890413"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English</w:t>
            </w:r>
          </w:p>
        </w:tc>
      </w:tr>
      <w:tr w:rsidR="00174501" w:rsidRPr="0006186C" w14:paraId="12560EA0" w14:textId="77777777" w:rsidTr="008C791C">
        <w:tc>
          <w:tcPr>
            <w:tcW w:w="4219" w:type="dxa"/>
          </w:tcPr>
          <w:p w14:paraId="71391691"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The number of ECTS</w:t>
            </w:r>
          </w:p>
        </w:tc>
        <w:tc>
          <w:tcPr>
            <w:tcW w:w="4993" w:type="dxa"/>
          </w:tcPr>
          <w:p w14:paraId="3623B150" w14:textId="79107373" w:rsidR="00174501" w:rsidRPr="00D80027" w:rsidRDefault="003F21A9" w:rsidP="00174501">
            <w:pPr>
              <w:spacing w:after="0" w:line="240" w:lineRule="auto"/>
              <w:rPr>
                <w:rFonts w:ascii="Tahoma" w:hAnsi="Tahoma" w:cs="Tahoma"/>
                <w:lang w:val="en-GB"/>
              </w:rPr>
            </w:pPr>
            <w:r>
              <w:rPr>
                <w:rFonts w:ascii="Tahoma" w:hAnsi="Tahoma" w:cs="Tahoma"/>
                <w:lang w:val="en-GB"/>
              </w:rPr>
              <w:t>3</w:t>
            </w:r>
          </w:p>
        </w:tc>
      </w:tr>
      <w:tr w:rsidR="00174501" w:rsidRPr="0006186C" w14:paraId="40A46D87" w14:textId="77777777" w:rsidTr="008C791C">
        <w:tc>
          <w:tcPr>
            <w:tcW w:w="4219" w:type="dxa"/>
          </w:tcPr>
          <w:p w14:paraId="0A7BCB52"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Teacher</w:t>
            </w:r>
          </w:p>
        </w:tc>
        <w:tc>
          <w:tcPr>
            <w:tcW w:w="4993" w:type="dxa"/>
          </w:tcPr>
          <w:p w14:paraId="4A33CF4C" w14:textId="77777777" w:rsidR="00174501" w:rsidRPr="00D80027" w:rsidRDefault="00174501" w:rsidP="00174501">
            <w:pPr>
              <w:spacing w:after="0" w:line="240" w:lineRule="auto"/>
              <w:rPr>
                <w:rFonts w:ascii="Tahoma" w:hAnsi="Tahoma" w:cs="Tahoma"/>
              </w:rPr>
            </w:pPr>
            <w:r w:rsidRPr="00D80027">
              <w:rPr>
                <w:rFonts w:ascii="Tahoma" w:hAnsi="Tahoma" w:cs="Tahoma"/>
              </w:rPr>
              <w:t xml:space="preserve">Wojciech Płowucha, </w:t>
            </w:r>
            <w:r>
              <w:rPr>
                <w:rFonts w:ascii="Tahoma" w:hAnsi="Tahoma" w:cs="Tahoma"/>
              </w:rPr>
              <w:t>PhD</w:t>
            </w:r>
          </w:p>
        </w:tc>
      </w:tr>
      <w:tr w:rsidR="00174501" w:rsidRPr="00174501" w14:paraId="23660E17" w14:textId="77777777" w:rsidTr="008C791C">
        <w:tc>
          <w:tcPr>
            <w:tcW w:w="4219" w:type="dxa"/>
          </w:tcPr>
          <w:p w14:paraId="7F0AA27D"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 xml:space="preserve">The aims of the course  </w:t>
            </w:r>
            <w:r w:rsidRPr="00D80027">
              <w:rPr>
                <w:rFonts w:ascii="Tahoma" w:hAnsi="Tahoma" w:cs="Tahoma"/>
                <w:lang w:val="en-GB"/>
              </w:rPr>
              <w:br/>
              <w:t>(maximum 500 characters)</w:t>
            </w:r>
          </w:p>
        </w:tc>
        <w:tc>
          <w:tcPr>
            <w:tcW w:w="4993" w:type="dxa"/>
          </w:tcPr>
          <w:p w14:paraId="56089C6E"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US"/>
              </w:rPr>
              <w:t>To acquaint students with the need of standardization and the role of quality management systems in the industry. Familiarize with ISO 9001 and quality management system documentation. Get to know the statistical methods used in quality management.</w:t>
            </w:r>
          </w:p>
        </w:tc>
      </w:tr>
      <w:tr w:rsidR="00174501" w:rsidRPr="00CC07C0" w14:paraId="3822D900" w14:textId="77777777" w:rsidTr="008C791C">
        <w:tc>
          <w:tcPr>
            <w:tcW w:w="4219" w:type="dxa"/>
          </w:tcPr>
          <w:p w14:paraId="1D3751F0"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The content of the course: main topics and key ideas</w:t>
            </w:r>
          </w:p>
          <w:p w14:paraId="6E4F25E6" w14:textId="77777777" w:rsidR="00174501" w:rsidRPr="00D80027" w:rsidRDefault="00174501" w:rsidP="00174501">
            <w:pPr>
              <w:spacing w:after="0" w:line="240" w:lineRule="auto"/>
              <w:rPr>
                <w:rFonts w:ascii="Tahoma" w:hAnsi="Tahoma" w:cs="Tahoma"/>
                <w:lang w:val="en-GB"/>
              </w:rPr>
            </w:pPr>
          </w:p>
        </w:tc>
        <w:tc>
          <w:tcPr>
            <w:tcW w:w="4993" w:type="dxa"/>
          </w:tcPr>
          <w:p w14:paraId="6D6DCDDB"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1. Standardization. Standardization bodies (ISO, IEC, CEN, CENELEC, PKN). Standards (ISO, IEC, EN, BS). Technical Committees for Standardization.</w:t>
            </w:r>
          </w:p>
          <w:p w14:paraId="287F3A94"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2. Examples of technical areas of standardization: the system limits and fits of shafts and holes, thread tolerance system, GPS, gears.</w:t>
            </w:r>
          </w:p>
          <w:p w14:paraId="33F70886"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3. Examples of standardization in safety, environment and health area.</w:t>
            </w:r>
          </w:p>
          <w:p w14:paraId="270EBE78"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4. Quality. Standards and documents for quality management (ISO 9001, QS 9000, VDA 6.1, ISO 14001, ISO 18001, ISO 17025). Certificate of quality management system. Certification bodies.</w:t>
            </w:r>
          </w:p>
          <w:p w14:paraId="7BADC780"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5. The quality management system according to ISO 9001. Process approach. Quality policy. Procedure. Instructions. Records. Management responsibility.</w:t>
            </w:r>
          </w:p>
          <w:p w14:paraId="54CB6565"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6. Resource management. Human resources. Training. Implementation of the product. Planning of product realization. Customer-related processes (definition of product requirements, review product requirements, communication with the client). Design and development.</w:t>
            </w:r>
          </w:p>
          <w:p w14:paraId="19FDC31D"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7. Purchasing (verification of purchased product). Production and service.</w:t>
            </w:r>
          </w:p>
          <w:p w14:paraId="3732E6D5"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lastRenderedPageBreak/>
              <w:t xml:space="preserve">8. Monitoring of control and measuring equipment. Calibration of measuring equipment. Calibration status. </w:t>
            </w:r>
          </w:p>
          <w:p w14:paraId="36CE552B"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9. Measurement, analysis and improvement.</w:t>
            </w:r>
          </w:p>
          <w:p w14:paraId="24A619A8"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10. Internal audit. Continuous improvement. Corrective action. Preventive action.</w:t>
            </w:r>
          </w:p>
          <w:p w14:paraId="1332FD01"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11. Statistical methods in quality management: descriptive statistics.</w:t>
            </w:r>
          </w:p>
          <w:p w14:paraId="2620C0F8"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12. The capability of systems and process, histogram, grid distribution, box-plot.</w:t>
            </w:r>
          </w:p>
          <w:p w14:paraId="5197A702"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13. Sampling, control charts, SPC.</w:t>
            </w:r>
          </w:p>
          <w:p w14:paraId="41EEEB6B"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14. Design of experiment (DOE).</w:t>
            </w:r>
          </w:p>
          <w:p w14:paraId="05CA2CBC"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US"/>
              </w:rPr>
              <w:t xml:space="preserve">15. The capability of the measurement process. </w:t>
            </w:r>
            <w:r w:rsidRPr="00D80027">
              <w:rPr>
                <w:rFonts w:ascii="Tahoma" w:hAnsi="Tahoma" w:cs="Tahoma"/>
              </w:rPr>
              <w:t>Uncertainty of measurement</w:t>
            </w:r>
          </w:p>
        </w:tc>
      </w:tr>
      <w:tr w:rsidR="00174501" w:rsidRPr="00FD5D7E" w14:paraId="1CB89EF8" w14:textId="77777777" w:rsidTr="008C791C">
        <w:tc>
          <w:tcPr>
            <w:tcW w:w="4219" w:type="dxa"/>
          </w:tcPr>
          <w:p w14:paraId="2BEBB163"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lastRenderedPageBreak/>
              <w:t>Didactics methods</w:t>
            </w:r>
          </w:p>
        </w:tc>
        <w:tc>
          <w:tcPr>
            <w:tcW w:w="4993" w:type="dxa"/>
          </w:tcPr>
          <w:p w14:paraId="0C00FB62"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Lecture</w:t>
            </w:r>
          </w:p>
        </w:tc>
      </w:tr>
      <w:tr w:rsidR="00174501" w:rsidRPr="00174501" w14:paraId="25A998F2" w14:textId="77777777" w:rsidTr="008C791C">
        <w:tc>
          <w:tcPr>
            <w:tcW w:w="4219" w:type="dxa"/>
          </w:tcPr>
          <w:p w14:paraId="71B744B1"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Course requirements</w:t>
            </w:r>
          </w:p>
        </w:tc>
        <w:tc>
          <w:tcPr>
            <w:tcW w:w="4993" w:type="dxa"/>
          </w:tcPr>
          <w:p w14:paraId="1ED327C6"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Exam/presentation/attendance/seminar paper</w:t>
            </w:r>
          </w:p>
        </w:tc>
      </w:tr>
      <w:tr w:rsidR="00174501" w:rsidRPr="00174501" w14:paraId="78A33C7A" w14:textId="77777777" w:rsidTr="008C791C">
        <w:tc>
          <w:tcPr>
            <w:tcW w:w="4219" w:type="dxa"/>
          </w:tcPr>
          <w:p w14:paraId="765D305C"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Literature (basic and supplementary)</w:t>
            </w:r>
          </w:p>
        </w:tc>
        <w:tc>
          <w:tcPr>
            <w:tcW w:w="4993" w:type="dxa"/>
          </w:tcPr>
          <w:p w14:paraId="70153F51"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1.</w:t>
            </w:r>
            <w:r w:rsidRPr="00D80027">
              <w:rPr>
                <w:rFonts w:ascii="Tahoma" w:hAnsi="Tahoma" w:cs="Tahoma"/>
                <w:lang w:val="en-US"/>
              </w:rPr>
              <w:t xml:space="preserve"> </w:t>
            </w:r>
            <w:r w:rsidRPr="00D80027">
              <w:rPr>
                <w:rFonts w:ascii="Tahoma" w:hAnsi="Tahoma" w:cs="Tahoma"/>
                <w:lang w:val="en-GB"/>
              </w:rPr>
              <w:tab/>
              <w:t>EN ISO 9001 (2009): Quality management systems. Requirements.</w:t>
            </w:r>
          </w:p>
          <w:p w14:paraId="7A2AF70A"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2.</w:t>
            </w:r>
            <w:r w:rsidRPr="00D80027">
              <w:rPr>
                <w:rFonts w:ascii="Tahoma" w:hAnsi="Tahoma" w:cs="Tahoma"/>
                <w:lang w:val="en-GB"/>
              </w:rPr>
              <w:tab/>
              <w:t xml:space="preserve">ISO/TR 10017 (2005): </w:t>
            </w:r>
            <w:r w:rsidRPr="00D80027">
              <w:rPr>
                <w:rFonts w:ascii="Tahoma" w:hAnsi="Tahoma" w:cs="Tahoma"/>
                <w:lang w:val="en-US"/>
              </w:rPr>
              <w:t xml:space="preserve"> </w:t>
            </w:r>
            <w:r w:rsidRPr="00D80027">
              <w:rPr>
                <w:rFonts w:ascii="Tahoma" w:hAnsi="Tahoma" w:cs="Tahoma"/>
                <w:lang w:val="en-GB"/>
              </w:rPr>
              <w:t>Guidance on statistical techniques for ISO 9001:2000</w:t>
            </w:r>
          </w:p>
          <w:p w14:paraId="5D543B22"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3. ISO/TS 16949:2009 Quality management systems -- Particular requirements for the application of ISO 9001:2008 for automotive production and relevant service part organizations</w:t>
            </w:r>
          </w:p>
          <w:p w14:paraId="036D74FA"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Suplementary literature:</w:t>
            </w:r>
          </w:p>
          <w:p w14:paraId="192D4455"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1.</w:t>
            </w:r>
            <w:r w:rsidRPr="00D80027">
              <w:rPr>
                <w:rFonts w:ascii="Tahoma" w:hAnsi="Tahoma" w:cs="Tahoma"/>
                <w:lang w:val="en-GB"/>
              </w:rPr>
              <w:tab/>
              <w:t xml:space="preserve"> GUM: Guide to the Expression of Uncertainty in Measurement (JCGM 100:2008, GUM 1995 with minor corrections)</w:t>
            </w:r>
          </w:p>
        </w:tc>
      </w:tr>
      <w:tr w:rsidR="00174501" w:rsidRPr="00174501" w14:paraId="24AD8924" w14:textId="77777777" w:rsidTr="008C791C">
        <w:tc>
          <w:tcPr>
            <w:tcW w:w="4219" w:type="dxa"/>
          </w:tcPr>
          <w:p w14:paraId="29541F17"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 xml:space="preserve">The effects of the education </w:t>
            </w:r>
          </w:p>
          <w:p w14:paraId="1B39781F" w14:textId="77777777" w:rsidR="00174501" w:rsidRPr="00D80027" w:rsidRDefault="00174501" w:rsidP="00174501">
            <w:pPr>
              <w:pStyle w:val="Akapitzlist"/>
              <w:numPr>
                <w:ilvl w:val="0"/>
                <w:numId w:val="1"/>
              </w:numPr>
              <w:spacing w:after="0" w:line="240" w:lineRule="auto"/>
              <w:rPr>
                <w:rFonts w:ascii="Tahoma" w:hAnsi="Tahoma" w:cs="Tahoma"/>
                <w:lang w:val="en-GB"/>
              </w:rPr>
            </w:pPr>
            <w:r w:rsidRPr="00D80027">
              <w:rPr>
                <w:rFonts w:ascii="Tahoma" w:hAnsi="Tahoma" w:cs="Tahoma"/>
                <w:lang w:val="en-GB"/>
              </w:rPr>
              <w:t>knowledge</w:t>
            </w:r>
          </w:p>
          <w:p w14:paraId="06C1EAAC" w14:textId="77777777" w:rsidR="00174501" w:rsidRPr="00D80027" w:rsidRDefault="00174501" w:rsidP="00174501">
            <w:pPr>
              <w:spacing w:after="0" w:line="240" w:lineRule="auto"/>
              <w:rPr>
                <w:rFonts w:ascii="Tahoma" w:hAnsi="Tahoma" w:cs="Tahoma"/>
                <w:lang w:val="en-GB"/>
              </w:rPr>
            </w:pPr>
          </w:p>
          <w:p w14:paraId="58547ECE" w14:textId="77777777" w:rsidR="00174501" w:rsidRPr="00D80027" w:rsidRDefault="00174501" w:rsidP="00174501">
            <w:pPr>
              <w:pStyle w:val="Akapitzlist"/>
              <w:numPr>
                <w:ilvl w:val="0"/>
                <w:numId w:val="1"/>
              </w:numPr>
              <w:spacing w:after="0" w:line="240" w:lineRule="auto"/>
              <w:rPr>
                <w:rFonts w:ascii="Tahoma" w:hAnsi="Tahoma" w:cs="Tahoma"/>
                <w:lang w:val="en-GB"/>
              </w:rPr>
            </w:pPr>
            <w:r w:rsidRPr="00D80027">
              <w:rPr>
                <w:rFonts w:ascii="Tahoma" w:hAnsi="Tahoma" w:cs="Tahoma"/>
                <w:lang w:val="en-GB"/>
              </w:rPr>
              <w:t>skills</w:t>
            </w:r>
          </w:p>
          <w:p w14:paraId="3C919920" w14:textId="77777777" w:rsidR="00174501" w:rsidRPr="00D80027" w:rsidRDefault="00174501" w:rsidP="00174501">
            <w:pPr>
              <w:pStyle w:val="Akapitzlist"/>
              <w:spacing w:after="0" w:line="240" w:lineRule="auto"/>
              <w:rPr>
                <w:rFonts w:ascii="Tahoma" w:hAnsi="Tahoma" w:cs="Tahoma"/>
                <w:lang w:val="en-GB"/>
              </w:rPr>
            </w:pPr>
          </w:p>
          <w:p w14:paraId="38AC36DE" w14:textId="77777777" w:rsidR="00174501" w:rsidRPr="00D80027" w:rsidRDefault="00174501" w:rsidP="00174501">
            <w:pPr>
              <w:pStyle w:val="Akapitzlist"/>
              <w:numPr>
                <w:ilvl w:val="0"/>
                <w:numId w:val="1"/>
              </w:numPr>
              <w:spacing w:after="0" w:line="240" w:lineRule="auto"/>
              <w:rPr>
                <w:rFonts w:ascii="Tahoma" w:hAnsi="Tahoma" w:cs="Tahoma"/>
                <w:lang w:val="en-GB"/>
              </w:rPr>
            </w:pPr>
            <w:r w:rsidRPr="00D80027">
              <w:rPr>
                <w:rFonts w:ascii="Tahoma" w:hAnsi="Tahoma" w:cs="Tahoma"/>
                <w:lang w:val="en-GB"/>
              </w:rPr>
              <w:t>social competences</w:t>
            </w:r>
          </w:p>
        </w:tc>
        <w:tc>
          <w:tcPr>
            <w:tcW w:w="4993" w:type="dxa"/>
          </w:tcPr>
          <w:p w14:paraId="41C1BF1C"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US"/>
              </w:rPr>
              <w:t>-  student has basic knowledge on quality management system</w:t>
            </w:r>
          </w:p>
          <w:p w14:paraId="40CD748E"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GB"/>
              </w:rPr>
              <w:t xml:space="preserve">- </w:t>
            </w:r>
            <w:r w:rsidRPr="00D80027">
              <w:rPr>
                <w:rFonts w:ascii="Tahoma" w:hAnsi="Tahoma" w:cs="Tahoma"/>
                <w:lang w:val="en-US"/>
              </w:rPr>
              <w:t xml:space="preserve">  student is able to obtain information from literature, databases, and other sources</w:t>
            </w:r>
          </w:p>
          <w:p w14:paraId="24FD4E32"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 xml:space="preserve">- </w:t>
            </w:r>
            <w:r w:rsidRPr="00D80027">
              <w:rPr>
                <w:rFonts w:ascii="Tahoma" w:hAnsi="Tahoma" w:cs="Tahoma"/>
                <w:lang w:val="en-US"/>
              </w:rPr>
              <w:t xml:space="preserve"> understands the need and knows the possibility of continuous training</w:t>
            </w:r>
          </w:p>
        </w:tc>
      </w:tr>
    </w:tbl>
    <w:p w14:paraId="3072EDAA" w14:textId="77777777" w:rsidR="00704FBF" w:rsidRPr="00704FBF" w:rsidRDefault="00704FBF">
      <w:pPr>
        <w:rPr>
          <w:lang w:val="en-US"/>
        </w:rPr>
      </w:pPr>
    </w:p>
    <w:sectPr w:rsidR="00704FBF" w:rsidRPr="00704FBF" w:rsidSect="00704FBF">
      <w:headerReference w:type="default" r:id="rId8"/>
      <w:pgSz w:w="12240" w:h="15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8A5B" w14:textId="77777777" w:rsidR="00BE2E1E" w:rsidRDefault="00BE2E1E" w:rsidP="006B2377">
      <w:pPr>
        <w:spacing w:after="0" w:line="240" w:lineRule="auto"/>
      </w:pPr>
      <w:r>
        <w:separator/>
      </w:r>
    </w:p>
  </w:endnote>
  <w:endnote w:type="continuationSeparator" w:id="0">
    <w:p w14:paraId="54E56685" w14:textId="77777777" w:rsidR="00BE2E1E" w:rsidRDefault="00BE2E1E"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6674" w14:textId="77777777" w:rsidR="00BE2E1E" w:rsidRDefault="00BE2E1E" w:rsidP="006B2377">
      <w:pPr>
        <w:spacing w:after="0" w:line="240" w:lineRule="auto"/>
      </w:pPr>
      <w:r>
        <w:separator/>
      </w:r>
    </w:p>
  </w:footnote>
  <w:footnote w:type="continuationSeparator" w:id="0">
    <w:p w14:paraId="0EA3DAF9" w14:textId="77777777" w:rsidR="00BE2E1E" w:rsidRDefault="00BE2E1E"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8D39"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3B670E36" wp14:editId="7B98F745">
          <wp:extent cx="1076325" cy="472072"/>
          <wp:effectExtent l="0" t="0" r="0" b="0"/>
          <wp:docPr id="3" name="Obraz 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174501"/>
    <w:rsid w:val="003F21A9"/>
    <w:rsid w:val="004629D9"/>
    <w:rsid w:val="004A23BD"/>
    <w:rsid w:val="006B2377"/>
    <w:rsid w:val="00700953"/>
    <w:rsid w:val="00704FBF"/>
    <w:rsid w:val="00847F71"/>
    <w:rsid w:val="00BE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E7081"/>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2729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3</cp:revision>
  <dcterms:created xsi:type="dcterms:W3CDTF">2016-03-18T15:15:00Z</dcterms:created>
  <dcterms:modified xsi:type="dcterms:W3CDTF">2022-03-24T15:02:00Z</dcterms:modified>
</cp:coreProperties>
</file>