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1365"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287248" w:rsidRPr="00CC07C0" w14:paraId="365A2F19" w14:textId="77777777" w:rsidTr="00627FAD">
        <w:tc>
          <w:tcPr>
            <w:tcW w:w="4219" w:type="dxa"/>
          </w:tcPr>
          <w:p w14:paraId="7A24C170"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The title of the course</w:t>
            </w:r>
          </w:p>
        </w:tc>
        <w:tc>
          <w:tcPr>
            <w:tcW w:w="4993" w:type="dxa"/>
          </w:tcPr>
          <w:p w14:paraId="6F1DD06C" w14:textId="77777777" w:rsidR="00287248" w:rsidRPr="00887AC6" w:rsidRDefault="00287248" w:rsidP="00287248">
            <w:pPr>
              <w:spacing w:after="0" w:line="240" w:lineRule="auto"/>
              <w:rPr>
                <w:rFonts w:ascii="Tahoma" w:hAnsi="Tahoma" w:cs="Tahoma"/>
                <w:b/>
                <w:lang w:val="en-GB"/>
              </w:rPr>
            </w:pPr>
            <w:r w:rsidRPr="00887AC6">
              <w:rPr>
                <w:rFonts w:ascii="Tahoma" w:hAnsi="Tahoma" w:cs="Tahoma"/>
                <w:b/>
                <w:lang w:val="en-GB"/>
              </w:rPr>
              <w:t>Multibody dynamics</w:t>
            </w:r>
          </w:p>
          <w:p w14:paraId="65D1A2AA" w14:textId="77777777" w:rsidR="00287248" w:rsidRPr="00887AC6" w:rsidRDefault="00287248" w:rsidP="00287248">
            <w:pPr>
              <w:spacing w:after="0" w:line="240" w:lineRule="auto"/>
              <w:rPr>
                <w:rFonts w:ascii="Tahoma" w:hAnsi="Tahoma" w:cs="Tahoma"/>
                <w:b/>
                <w:lang w:val="en-GB"/>
              </w:rPr>
            </w:pPr>
          </w:p>
        </w:tc>
      </w:tr>
      <w:tr w:rsidR="00287248" w:rsidRPr="00F26CDB" w14:paraId="5CA0EBA4" w14:textId="77777777" w:rsidTr="00627FAD">
        <w:tc>
          <w:tcPr>
            <w:tcW w:w="4219" w:type="dxa"/>
          </w:tcPr>
          <w:p w14:paraId="3CCD95AB"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Faculty</w:t>
            </w:r>
          </w:p>
        </w:tc>
        <w:tc>
          <w:tcPr>
            <w:tcW w:w="4993" w:type="dxa"/>
          </w:tcPr>
          <w:p w14:paraId="35F394D1" w14:textId="77777777" w:rsidR="00287248" w:rsidRPr="00887AC6" w:rsidRDefault="00287248" w:rsidP="00287248">
            <w:pPr>
              <w:spacing w:after="0" w:line="240" w:lineRule="auto"/>
              <w:rPr>
                <w:rFonts w:ascii="Tahoma" w:hAnsi="Tahoma" w:cs="Tahoma"/>
                <w:lang w:val="en-US"/>
              </w:rPr>
            </w:pPr>
            <w:hyperlink r:id="rId7" w:history="1">
              <w:r w:rsidRPr="00887AC6">
                <w:rPr>
                  <w:rFonts w:ascii="Tahoma" w:hAnsi="Tahoma" w:cs="Tahoma"/>
                  <w:lang w:val="en-GB"/>
                </w:rPr>
                <w:t>Faculty of Mechanical Engineering and Computer Science</w:t>
              </w:r>
            </w:hyperlink>
          </w:p>
        </w:tc>
      </w:tr>
      <w:tr w:rsidR="00287248" w:rsidRPr="00943F4C" w14:paraId="79C9CF46" w14:textId="77777777" w:rsidTr="00627FAD">
        <w:tc>
          <w:tcPr>
            <w:tcW w:w="4219" w:type="dxa"/>
          </w:tcPr>
          <w:p w14:paraId="247CEAFD"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The level of studies</w:t>
            </w:r>
          </w:p>
        </w:tc>
        <w:tc>
          <w:tcPr>
            <w:tcW w:w="4993" w:type="dxa"/>
          </w:tcPr>
          <w:p w14:paraId="674FC1C7"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Undergraduate (BA)</w:t>
            </w:r>
          </w:p>
        </w:tc>
      </w:tr>
      <w:tr w:rsidR="00287248" w:rsidRPr="0006186C" w14:paraId="49B869E4" w14:textId="77777777" w:rsidTr="00627FAD">
        <w:tc>
          <w:tcPr>
            <w:tcW w:w="4219" w:type="dxa"/>
          </w:tcPr>
          <w:p w14:paraId="4E21A46B"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Semester</w:t>
            </w:r>
          </w:p>
        </w:tc>
        <w:tc>
          <w:tcPr>
            <w:tcW w:w="4993" w:type="dxa"/>
          </w:tcPr>
          <w:p w14:paraId="7BAD7D9A"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Winter/summer</w:t>
            </w:r>
          </w:p>
        </w:tc>
      </w:tr>
      <w:tr w:rsidR="00287248" w:rsidRPr="00483D62" w14:paraId="312D2F4C" w14:textId="77777777" w:rsidTr="00627FAD">
        <w:tc>
          <w:tcPr>
            <w:tcW w:w="4219" w:type="dxa"/>
          </w:tcPr>
          <w:p w14:paraId="42C32DDD"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The form of classes and number of hours</w:t>
            </w:r>
          </w:p>
        </w:tc>
        <w:tc>
          <w:tcPr>
            <w:tcW w:w="4993" w:type="dxa"/>
          </w:tcPr>
          <w:p w14:paraId="54C34F8D" w14:textId="497F27F4"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Lecture</w:t>
            </w:r>
          </w:p>
          <w:p w14:paraId="63CFAD03" w14:textId="77777777" w:rsidR="00287248" w:rsidRPr="00887AC6" w:rsidRDefault="00287248" w:rsidP="00287248">
            <w:pPr>
              <w:spacing w:after="0" w:line="240" w:lineRule="auto"/>
              <w:rPr>
                <w:rFonts w:ascii="Tahoma" w:hAnsi="Tahoma" w:cs="Tahoma"/>
                <w:lang w:val="en-GB"/>
              </w:rPr>
            </w:pPr>
          </w:p>
        </w:tc>
      </w:tr>
      <w:tr w:rsidR="00287248" w:rsidRPr="00483D62" w14:paraId="191E1299" w14:textId="77777777" w:rsidTr="00627FAD">
        <w:tc>
          <w:tcPr>
            <w:tcW w:w="4219" w:type="dxa"/>
          </w:tcPr>
          <w:p w14:paraId="2D7C3CF8" w14:textId="77777777" w:rsidR="00287248" w:rsidRPr="00887AC6" w:rsidRDefault="00287248" w:rsidP="00287248">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Pr>
          <w:p w14:paraId="123BBF14" w14:textId="77777777" w:rsidR="00287248" w:rsidRPr="00887AC6" w:rsidRDefault="00287248" w:rsidP="00287248">
            <w:pPr>
              <w:spacing w:after="0" w:line="240" w:lineRule="auto"/>
              <w:rPr>
                <w:rFonts w:ascii="Tahoma" w:hAnsi="Tahoma" w:cs="Tahoma"/>
                <w:lang w:val="en-GB"/>
              </w:rPr>
            </w:pPr>
            <w:r>
              <w:rPr>
                <w:rFonts w:ascii="Tahoma" w:hAnsi="Tahoma" w:cs="Tahoma"/>
                <w:lang w:val="en-GB"/>
              </w:rPr>
              <w:t>Yes</w:t>
            </w:r>
          </w:p>
        </w:tc>
      </w:tr>
      <w:tr w:rsidR="00287248" w:rsidRPr="0006186C" w14:paraId="1DD4EFCC" w14:textId="77777777" w:rsidTr="00627FAD">
        <w:tc>
          <w:tcPr>
            <w:tcW w:w="4219" w:type="dxa"/>
          </w:tcPr>
          <w:p w14:paraId="31BC3121"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Language of instruction</w:t>
            </w:r>
          </w:p>
        </w:tc>
        <w:tc>
          <w:tcPr>
            <w:tcW w:w="4993" w:type="dxa"/>
          </w:tcPr>
          <w:p w14:paraId="1BB585A6"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English</w:t>
            </w:r>
          </w:p>
        </w:tc>
      </w:tr>
      <w:tr w:rsidR="00287248" w:rsidRPr="0006186C" w14:paraId="13BC0151" w14:textId="77777777" w:rsidTr="00627FAD">
        <w:tc>
          <w:tcPr>
            <w:tcW w:w="4219" w:type="dxa"/>
          </w:tcPr>
          <w:p w14:paraId="0D002B52"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The number of ECTS</w:t>
            </w:r>
          </w:p>
        </w:tc>
        <w:tc>
          <w:tcPr>
            <w:tcW w:w="4993" w:type="dxa"/>
          </w:tcPr>
          <w:p w14:paraId="5A8AA3D5" w14:textId="026BFEF5" w:rsidR="00287248" w:rsidRPr="00887AC6" w:rsidRDefault="00F26CDB" w:rsidP="00287248">
            <w:pPr>
              <w:spacing w:after="0" w:line="240" w:lineRule="auto"/>
              <w:rPr>
                <w:rFonts w:ascii="Tahoma" w:hAnsi="Tahoma" w:cs="Tahoma"/>
                <w:lang w:val="en-GB"/>
              </w:rPr>
            </w:pPr>
            <w:r>
              <w:rPr>
                <w:rFonts w:ascii="Tahoma" w:hAnsi="Tahoma" w:cs="Tahoma"/>
                <w:lang w:val="en-GB"/>
              </w:rPr>
              <w:t>1</w:t>
            </w:r>
          </w:p>
        </w:tc>
      </w:tr>
      <w:tr w:rsidR="00287248" w:rsidRPr="0006186C" w14:paraId="7852367B" w14:textId="77777777" w:rsidTr="00627FAD">
        <w:tc>
          <w:tcPr>
            <w:tcW w:w="4219" w:type="dxa"/>
          </w:tcPr>
          <w:p w14:paraId="2E8B3939"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Teacher</w:t>
            </w:r>
          </w:p>
        </w:tc>
        <w:tc>
          <w:tcPr>
            <w:tcW w:w="4993" w:type="dxa"/>
          </w:tcPr>
          <w:p w14:paraId="2E1F0D69" w14:textId="6CB64D6C" w:rsidR="00287248" w:rsidRPr="00F26CDB" w:rsidRDefault="00287248" w:rsidP="00287248">
            <w:pPr>
              <w:spacing w:after="0" w:line="240" w:lineRule="auto"/>
              <w:rPr>
                <w:rFonts w:ascii="Tahoma" w:hAnsi="Tahoma" w:cs="Tahoma"/>
              </w:rPr>
            </w:pPr>
            <w:r w:rsidRPr="00F26CDB">
              <w:rPr>
                <w:rFonts w:ascii="Tahoma" w:hAnsi="Tahoma" w:cs="Tahoma"/>
              </w:rPr>
              <w:t xml:space="preserve">dr hab. inż. Andrzej Harlecki, prof. </w:t>
            </w:r>
            <w:r w:rsidR="00F26CDB" w:rsidRPr="00F26CDB">
              <w:rPr>
                <w:rFonts w:ascii="Tahoma" w:hAnsi="Tahoma" w:cs="Tahoma"/>
              </w:rPr>
              <w:t>U</w:t>
            </w:r>
            <w:r w:rsidR="00F26CDB">
              <w:rPr>
                <w:rFonts w:ascii="Tahoma" w:hAnsi="Tahoma" w:cs="Tahoma"/>
              </w:rPr>
              <w:t>BB</w:t>
            </w:r>
          </w:p>
        </w:tc>
      </w:tr>
      <w:tr w:rsidR="00287248" w:rsidRPr="00F26CDB" w14:paraId="30BA1417" w14:textId="77777777" w:rsidTr="00627FAD">
        <w:tc>
          <w:tcPr>
            <w:tcW w:w="4219" w:type="dxa"/>
          </w:tcPr>
          <w:p w14:paraId="0500F583"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The aims of the course  </w:t>
            </w:r>
            <w:r w:rsidRPr="00887AC6">
              <w:rPr>
                <w:rFonts w:ascii="Tahoma" w:hAnsi="Tahoma" w:cs="Tahoma"/>
                <w:lang w:val="en-GB"/>
              </w:rPr>
              <w:br/>
              <w:t>(maximum 500 characters)</w:t>
            </w:r>
          </w:p>
        </w:tc>
        <w:tc>
          <w:tcPr>
            <w:tcW w:w="4993" w:type="dxa"/>
          </w:tcPr>
          <w:p w14:paraId="10D75A91" w14:textId="77777777" w:rsidR="00287248" w:rsidRPr="00887AC6" w:rsidRDefault="00287248" w:rsidP="00287248">
            <w:pPr>
              <w:spacing w:after="0" w:line="240" w:lineRule="auto"/>
              <w:jc w:val="both"/>
              <w:rPr>
                <w:rFonts w:ascii="Tahoma" w:hAnsi="Tahoma" w:cs="Tahoma"/>
                <w:lang w:val="en-US"/>
              </w:rPr>
            </w:pPr>
            <w:r w:rsidRPr="00887AC6">
              <w:rPr>
                <w:rFonts w:ascii="Tahoma" w:hAnsi="Tahoma" w:cs="Tahoma"/>
                <w:lang w:val="en-US"/>
              </w:rPr>
              <w:t>The aim of the course is to give the students the foundations of multibody dynamics.</w:t>
            </w:r>
            <w:r w:rsidRPr="00887AC6">
              <w:rPr>
                <w:rFonts w:ascii="Tahoma" w:hAnsi="Tahoma" w:cs="Tahoma"/>
                <w:lang w:val="en-GB"/>
              </w:rPr>
              <w:t xml:space="preserve"> The general aim of this course is to advance their knowledge in the field of broadly taken mechanics. </w:t>
            </w:r>
            <w:r w:rsidRPr="00887AC6">
              <w:rPr>
                <w:rFonts w:ascii="Tahoma" w:hAnsi="Tahoma" w:cs="Tahoma"/>
                <w:lang w:val="en-US"/>
              </w:rPr>
              <w:t>Lectures</w:t>
            </w:r>
            <w:r w:rsidRPr="00887AC6">
              <w:rPr>
                <w:rFonts w:ascii="Tahoma" w:hAnsi="Tahoma" w:cs="Tahoma"/>
                <w:b/>
                <w:bCs/>
                <w:lang w:val="en-US"/>
              </w:rPr>
              <w:t xml:space="preserve"> </w:t>
            </w:r>
            <w:r w:rsidRPr="00887AC6">
              <w:rPr>
                <w:rFonts w:ascii="Tahoma" w:hAnsi="Tahoma" w:cs="Tahoma"/>
                <w:lang w:val="en-US"/>
              </w:rPr>
              <w:t xml:space="preserve">include informations about the main methods of multibody dynamics. These methods of large practical significance are based on the different mathematical formalisms. The course gives the good introduction to the next courses devoted to computer aided design (CAD). The obtained knowledge can be used in the future the process of virtual prototyping in machine designing. </w:t>
            </w:r>
          </w:p>
        </w:tc>
      </w:tr>
      <w:tr w:rsidR="00287248" w:rsidRPr="00943F4C" w14:paraId="38F4FFE8" w14:textId="77777777" w:rsidTr="00627FAD">
        <w:tc>
          <w:tcPr>
            <w:tcW w:w="4219" w:type="dxa"/>
          </w:tcPr>
          <w:p w14:paraId="6DA17EA9"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The content of the course: main topics and key ideas</w:t>
            </w:r>
          </w:p>
          <w:p w14:paraId="6784FE19" w14:textId="77777777" w:rsidR="00287248" w:rsidRPr="00887AC6" w:rsidRDefault="00287248" w:rsidP="00287248">
            <w:pPr>
              <w:spacing w:after="0" w:line="240" w:lineRule="auto"/>
              <w:rPr>
                <w:rFonts w:ascii="Tahoma" w:hAnsi="Tahoma" w:cs="Tahoma"/>
                <w:lang w:val="en-GB"/>
              </w:rPr>
            </w:pPr>
          </w:p>
        </w:tc>
        <w:tc>
          <w:tcPr>
            <w:tcW w:w="4993" w:type="dxa"/>
          </w:tcPr>
          <w:p w14:paraId="7414E3B7" w14:textId="77777777" w:rsidR="00287248" w:rsidRPr="00887AC6" w:rsidRDefault="00287248" w:rsidP="00287248">
            <w:pPr>
              <w:spacing w:after="0" w:line="240" w:lineRule="auto"/>
              <w:jc w:val="both"/>
              <w:rPr>
                <w:rFonts w:ascii="Tahoma" w:hAnsi="Tahoma" w:cs="Tahoma"/>
                <w:lang w:val="en-GB"/>
              </w:rPr>
            </w:pPr>
            <w:r w:rsidRPr="00887AC6">
              <w:rPr>
                <w:rFonts w:ascii="Tahoma" w:hAnsi="Tahoma" w:cs="Tahoma"/>
                <w:lang w:val="en-GB"/>
              </w:rPr>
              <w:t>1.</w:t>
            </w:r>
            <w:r w:rsidRPr="00887AC6">
              <w:rPr>
                <w:rFonts w:ascii="Tahoma" w:hAnsi="Tahoma" w:cs="Tahoma"/>
                <w:lang w:val="en-GB"/>
              </w:rPr>
              <w:tab/>
              <w:t xml:space="preserve">Spatial descriptions and transformations. Description of position of point and orientation of body. Homogenous transform </w:t>
            </w:r>
          </w:p>
          <w:p w14:paraId="6070CD21" w14:textId="77777777" w:rsidR="00287248" w:rsidRPr="00887AC6" w:rsidRDefault="00287248" w:rsidP="00287248">
            <w:pPr>
              <w:spacing w:after="0" w:line="240" w:lineRule="auto"/>
              <w:jc w:val="both"/>
              <w:rPr>
                <w:rFonts w:ascii="Tahoma" w:hAnsi="Tahoma" w:cs="Tahoma"/>
                <w:lang w:val="en-GB"/>
              </w:rPr>
            </w:pPr>
            <w:r w:rsidRPr="00887AC6">
              <w:rPr>
                <w:rFonts w:ascii="Tahoma" w:hAnsi="Tahoma" w:cs="Tahoma"/>
                <w:lang w:val="en-GB"/>
              </w:rPr>
              <w:t>2.</w:t>
            </w:r>
            <w:r w:rsidRPr="00887AC6">
              <w:rPr>
                <w:rFonts w:ascii="Tahoma" w:hAnsi="Tahoma" w:cs="Tahoma"/>
                <w:lang w:val="en-GB"/>
              </w:rPr>
              <w:tab/>
              <w:t xml:space="preserve">Denavit-Hartenberg notation. Link description. Link connection description. Affixing coordinate systems to links </w:t>
            </w:r>
          </w:p>
          <w:p w14:paraId="627A4952" w14:textId="77777777" w:rsidR="00287248" w:rsidRPr="00887AC6" w:rsidRDefault="00287248" w:rsidP="00287248">
            <w:pPr>
              <w:spacing w:after="0" w:line="240" w:lineRule="auto"/>
              <w:jc w:val="both"/>
              <w:rPr>
                <w:rFonts w:ascii="Tahoma" w:hAnsi="Tahoma" w:cs="Tahoma"/>
                <w:lang w:val="en-GB"/>
              </w:rPr>
            </w:pPr>
            <w:r w:rsidRPr="00887AC6">
              <w:rPr>
                <w:rFonts w:ascii="Tahoma" w:hAnsi="Tahoma" w:cs="Tahoma"/>
                <w:lang w:val="en-GB"/>
              </w:rPr>
              <w:t>3.</w:t>
            </w:r>
            <w:r w:rsidRPr="00887AC6">
              <w:rPr>
                <w:rFonts w:ascii="Tahoma" w:hAnsi="Tahoma" w:cs="Tahoma"/>
                <w:lang w:val="en-GB"/>
              </w:rPr>
              <w:tab/>
              <w:t xml:space="preserve">Lagrangian formulation of dynamics manipulator considered as open kinematic chain  </w:t>
            </w:r>
          </w:p>
          <w:p w14:paraId="085BC2EE" w14:textId="77777777" w:rsidR="00287248" w:rsidRPr="00887AC6" w:rsidRDefault="00287248" w:rsidP="00287248">
            <w:pPr>
              <w:spacing w:after="0" w:line="240" w:lineRule="auto"/>
              <w:jc w:val="both"/>
              <w:rPr>
                <w:rFonts w:ascii="Tahoma" w:hAnsi="Tahoma" w:cs="Tahoma"/>
                <w:lang w:val="en-GB"/>
              </w:rPr>
            </w:pPr>
            <w:r w:rsidRPr="00887AC6">
              <w:rPr>
                <w:rFonts w:ascii="Tahoma" w:hAnsi="Tahoma" w:cs="Tahoma"/>
                <w:lang w:val="en-GB"/>
              </w:rPr>
              <w:t>4.</w:t>
            </w:r>
            <w:r w:rsidRPr="00887AC6">
              <w:rPr>
                <w:rFonts w:ascii="Tahoma" w:hAnsi="Tahoma" w:cs="Tahoma"/>
                <w:lang w:val="en-GB"/>
              </w:rPr>
              <w:tab/>
              <w:t xml:space="preserve">Lagrangian formulation of  dynamics of linkage mechanism considered as closed kinematic chain.  Constraint equation formulation </w:t>
            </w:r>
          </w:p>
          <w:p w14:paraId="4351ECC4" w14:textId="77777777" w:rsidR="00287248" w:rsidRPr="00887AC6" w:rsidRDefault="00287248" w:rsidP="00287248">
            <w:pPr>
              <w:spacing w:after="0" w:line="240" w:lineRule="auto"/>
              <w:jc w:val="both"/>
              <w:rPr>
                <w:rFonts w:ascii="Tahoma" w:hAnsi="Tahoma" w:cs="Tahoma"/>
                <w:lang w:val="en-GB"/>
              </w:rPr>
            </w:pPr>
            <w:r w:rsidRPr="00887AC6">
              <w:rPr>
                <w:rFonts w:ascii="Tahoma" w:hAnsi="Tahoma" w:cs="Tahoma"/>
                <w:lang w:val="en-GB"/>
              </w:rPr>
              <w:t>5.</w:t>
            </w:r>
            <w:r w:rsidRPr="00887AC6">
              <w:rPr>
                <w:rFonts w:ascii="Tahoma" w:hAnsi="Tahoma" w:cs="Tahoma"/>
                <w:lang w:val="en-GB"/>
              </w:rPr>
              <w:tab/>
              <w:t xml:space="preserve">Lagrangian formulation of dynamics of a chosen multibody system in the form of  bodies interconnected by springs and dampers.  Mechanical vibration analysis. Eigenvalue problem  </w:t>
            </w:r>
          </w:p>
        </w:tc>
      </w:tr>
      <w:tr w:rsidR="00287248" w:rsidRPr="00F26CDB" w14:paraId="2CB10A38" w14:textId="77777777" w:rsidTr="00627FAD">
        <w:tc>
          <w:tcPr>
            <w:tcW w:w="4219" w:type="dxa"/>
          </w:tcPr>
          <w:p w14:paraId="2A0A45EB"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Didactics methods</w:t>
            </w:r>
          </w:p>
        </w:tc>
        <w:tc>
          <w:tcPr>
            <w:tcW w:w="4993" w:type="dxa"/>
          </w:tcPr>
          <w:p w14:paraId="67290BA8"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Lectures by using multimedia equipment</w:t>
            </w:r>
          </w:p>
        </w:tc>
      </w:tr>
      <w:tr w:rsidR="00287248" w:rsidRPr="00483D62" w14:paraId="0C4FBCB8" w14:textId="77777777" w:rsidTr="00627FAD">
        <w:tc>
          <w:tcPr>
            <w:tcW w:w="4219" w:type="dxa"/>
          </w:tcPr>
          <w:p w14:paraId="1EE1C62F"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Course requirements</w:t>
            </w:r>
          </w:p>
        </w:tc>
        <w:tc>
          <w:tcPr>
            <w:tcW w:w="4993" w:type="dxa"/>
          </w:tcPr>
          <w:p w14:paraId="567CC99F"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Exam</w:t>
            </w:r>
          </w:p>
        </w:tc>
      </w:tr>
      <w:tr w:rsidR="00287248" w:rsidRPr="00483D62" w14:paraId="7A4F0AB2" w14:textId="77777777" w:rsidTr="00627FAD">
        <w:tc>
          <w:tcPr>
            <w:tcW w:w="4219" w:type="dxa"/>
          </w:tcPr>
          <w:p w14:paraId="6A079E28"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lastRenderedPageBreak/>
              <w:t>Literature (basic and supplementary)</w:t>
            </w:r>
          </w:p>
        </w:tc>
        <w:tc>
          <w:tcPr>
            <w:tcW w:w="4993" w:type="dxa"/>
          </w:tcPr>
          <w:p w14:paraId="414B5107"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Basic </w:t>
            </w:r>
          </w:p>
          <w:p w14:paraId="017053FC"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1. Adhwarjee D.K., Theory and Applications of </w:t>
            </w:r>
          </w:p>
          <w:p w14:paraId="4D52A73D"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Mechanical Vibrations, Laxmi Publications </w:t>
            </w:r>
          </w:p>
          <w:p w14:paraId="76E6ADF1"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(P) LTD, New Delphi, 2008</w:t>
            </w:r>
          </w:p>
          <w:p w14:paraId="0AABF99B"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2. Craig J.J., Dynamics of Robots: Mechanics and </w:t>
            </w:r>
          </w:p>
          <w:p w14:paraId="029356F3"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Control, Prentice Hall, New Jersey, 2004</w:t>
            </w:r>
          </w:p>
          <w:p w14:paraId="697B5F1F"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3. Skalmierski B., Mechanics and Strength of </w:t>
            </w:r>
          </w:p>
          <w:p w14:paraId="3CFD26F8"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Materials, Polish Scientific Publishers, </w:t>
            </w:r>
          </w:p>
          <w:p w14:paraId="56CCC87E"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Warsaw, 1979</w:t>
            </w:r>
          </w:p>
          <w:p w14:paraId="09345FCB"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Supplementary</w:t>
            </w:r>
          </w:p>
          <w:p w14:paraId="394BB64E"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1. Shabana A.A., Dynamics of Multibody   </w:t>
            </w:r>
          </w:p>
          <w:p w14:paraId="289D93B9"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Systems, Cambridge University Press, New </w:t>
            </w:r>
          </w:p>
          <w:p w14:paraId="4038DB53"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York, 2010</w:t>
            </w:r>
          </w:p>
          <w:p w14:paraId="6042E50E"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2. Wittenburg J., Dynamics of Multibody Systems </w:t>
            </w:r>
          </w:p>
          <w:p w14:paraId="015A2521"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    Springer, Berlin, 2008</w:t>
            </w:r>
          </w:p>
        </w:tc>
      </w:tr>
      <w:tr w:rsidR="00287248" w:rsidRPr="00F26CDB" w14:paraId="651D266D" w14:textId="77777777" w:rsidTr="00627FAD">
        <w:tc>
          <w:tcPr>
            <w:tcW w:w="4219" w:type="dxa"/>
          </w:tcPr>
          <w:p w14:paraId="455A5935"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The effects of the education </w:t>
            </w:r>
          </w:p>
          <w:p w14:paraId="361D2617" w14:textId="77777777" w:rsidR="00287248" w:rsidRPr="00887AC6" w:rsidRDefault="00287248" w:rsidP="00287248">
            <w:pPr>
              <w:pStyle w:val="Akapitzlist"/>
              <w:numPr>
                <w:ilvl w:val="0"/>
                <w:numId w:val="1"/>
              </w:numPr>
              <w:spacing w:after="0" w:line="240" w:lineRule="auto"/>
              <w:rPr>
                <w:rFonts w:ascii="Tahoma" w:hAnsi="Tahoma" w:cs="Tahoma"/>
                <w:lang w:val="en-GB"/>
              </w:rPr>
            </w:pPr>
            <w:r w:rsidRPr="00887AC6">
              <w:rPr>
                <w:rFonts w:ascii="Tahoma" w:hAnsi="Tahoma" w:cs="Tahoma"/>
                <w:lang w:val="en-GB"/>
              </w:rPr>
              <w:t>knowledge</w:t>
            </w:r>
          </w:p>
          <w:p w14:paraId="174B000C" w14:textId="77777777" w:rsidR="00287248" w:rsidRPr="00887AC6" w:rsidRDefault="00287248" w:rsidP="00287248">
            <w:pPr>
              <w:pStyle w:val="Akapitzlist"/>
              <w:numPr>
                <w:ilvl w:val="0"/>
                <w:numId w:val="1"/>
              </w:numPr>
              <w:spacing w:after="0" w:line="240" w:lineRule="auto"/>
              <w:rPr>
                <w:rFonts w:ascii="Tahoma" w:hAnsi="Tahoma" w:cs="Tahoma"/>
                <w:lang w:val="en-GB"/>
              </w:rPr>
            </w:pPr>
            <w:r w:rsidRPr="00887AC6">
              <w:rPr>
                <w:rFonts w:ascii="Tahoma" w:hAnsi="Tahoma" w:cs="Tahoma"/>
                <w:lang w:val="en-GB"/>
              </w:rPr>
              <w:t>skills</w:t>
            </w:r>
          </w:p>
          <w:p w14:paraId="334D8EF9" w14:textId="77777777" w:rsidR="00287248" w:rsidRPr="00887AC6" w:rsidRDefault="00287248" w:rsidP="00287248">
            <w:pPr>
              <w:pStyle w:val="Akapitzlist"/>
              <w:numPr>
                <w:ilvl w:val="0"/>
                <w:numId w:val="1"/>
              </w:numPr>
              <w:spacing w:after="0" w:line="240" w:lineRule="auto"/>
              <w:rPr>
                <w:rFonts w:ascii="Tahoma" w:hAnsi="Tahoma" w:cs="Tahoma"/>
                <w:lang w:val="en-GB"/>
              </w:rPr>
            </w:pPr>
            <w:r w:rsidRPr="00887AC6">
              <w:rPr>
                <w:rFonts w:ascii="Tahoma" w:hAnsi="Tahoma" w:cs="Tahoma"/>
                <w:lang w:val="en-GB"/>
              </w:rPr>
              <w:t>social competences</w:t>
            </w:r>
          </w:p>
        </w:tc>
        <w:tc>
          <w:tcPr>
            <w:tcW w:w="4993" w:type="dxa"/>
          </w:tcPr>
          <w:p w14:paraId="4172AC4A" w14:textId="77777777" w:rsidR="00287248" w:rsidRPr="00887AC6" w:rsidRDefault="00287248" w:rsidP="00287248">
            <w:pPr>
              <w:spacing w:after="0" w:line="240" w:lineRule="auto"/>
              <w:rPr>
                <w:rFonts w:ascii="Tahoma" w:hAnsi="Tahoma" w:cs="Tahoma"/>
                <w:b/>
                <w:lang w:val="en-GB"/>
              </w:rPr>
            </w:pPr>
            <w:r w:rsidRPr="00887AC6">
              <w:rPr>
                <w:rFonts w:ascii="Tahoma" w:hAnsi="Tahoma" w:cs="Tahoma"/>
                <w:b/>
                <w:lang w:val="en-GB"/>
              </w:rPr>
              <w:t xml:space="preserve">knowledge </w:t>
            </w:r>
          </w:p>
          <w:p w14:paraId="674877CF"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He knows basic principles of multibody dynamics  and  the rules of their efficient application in the practise</w:t>
            </w:r>
          </w:p>
          <w:p w14:paraId="622933BD" w14:textId="77777777" w:rsidR="00287248" w:rsidRPr="00887AC6" w:rsidRDefault="00287248" w:rsidP="00287248">
            <w:pPr>
              <w:spacing w:after="0" w:line="240" w:lineRule="auto"/>
              <w:rPr>
                <w:rFonts w:ascii="Tahoma" w:hAnsi="Tahoma" w:cs="Tahoma"/>
                <w:b/>
                <w:lang w:val="en-GB"/>
              </w:rPr>
            </w:pPr>
            <w:r w:rsidRPr="00887AC6">
              <w:rPr>
                <w:rFonts w:ascii="Tahoma" w:hAnsi="Tahoma" w:cs="Tahoma"/>
                <w:b/>
                <w:lang w:val="en-GB"/>
              </w:rPr>
              <w:t xml:space="preserve"> skills</w:t>
            </w:r>
          </w:p>
          <w:p w14:paraId="61B2B6F2"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 xml:space="preserve">He is able to solve chosen problems of  multiibody dynamics which reflect real engineering tasks </w:t>
            </w:r>
          </w:p>
          <w:p w14:paraId="2021413A" w14:textId="77777777" w:rsidR="00287248" w:rsidRPr="00887AC6" w:rsidRDefault="00287248" w:rsidP="00287248">
            <w:pPr>
              <w:spacing w:after="0" w:line="240" w:lineRule="auto"/>
              <w:rPr>
                <w:rFonts w:ascii="Tahoma" w:hAnsi="Tahoma" w:cs="Tahoma"/>
                <w:b/>
                <w:lang w:val="en-GB"/>
              </w:rPr>
            </w:pPr>
            <w:r w:rsidRPr="00887AC6">
              <w:rPr>
                <w:rFonts w:ascii="Tahoma" w:hAnsi="Tahoma" w:cs="Tahoma"/>
                <w:lang w:val="en-GB"/>
              </w:rPr>
              <w:t xml:space="preserve"> </w:t>
            </w:r>
            <w:r w:rsidRPr="00887AC6">
              <w:rPr>
                <w:rFonts w:ascii="Tahoma" w:hAnsi="Tahoma" w:cs="Tahoma"/>
                <w:b/>
                <w:lang w:val="en-GB"/>
              </w:rPr>
              <w:t>social competences</w:t>
            </w:r>
          </w:p>
          <w:p w14:paraId="36D00358" w14:textId="77777777" w:rsidR="00287248" w:rsidRPr="00887AC6" w:rsidRDefault="00287248" w:rsidP="00287248">
            <w:pPr>
              <w:spacing w:after="0" w:line="240" w:lineRule="auto"/>
              <w:rPr>
                <w:rFonts w:ascii="Tahoma" w:hAnsi="Tahoma" w:cs="Tahoma"/>
                <w:lang w:val="en-GB"/>
              </w:rPr>
            </w:pPr>
            <w:r w:rsidRPr="00887AC6">
              <w:rPr>
                <w:rFonts w:ascii="Tahoma" w:hAnsi="Tahoma" w:cs="Tahoma"/>
                <w:lang w:val="en-GB"/>
              </w:rPr>
              <w:t>He is able to think independently trying to solve  creatively practical problems of multibody dynamics</w:t>
            </w:r>
          </w:p>
        </w:tc>
      </w:tr>
    </w:tbl>
    <w:p w14:paraId="2A580D2C"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B80B" w14:textId="77777777" w:rsidR="00B94DB9" w:rsidRDefault="00B94DB9" w:rsidP="006B2377">
      <w:pPr>
        <w:spacing w:after="0" w:line="240" w:lineRule="auto"/>
      </w:pPr>
      <w:r>
        <w:separator/>
      </w:r>
    </w:p>
  </w:endnote>
  <w:endnote w:type="continuationSeparator" w:id="0">
    <w:p w14:paraId="35396172" w14:textId="77777777" w:rsidR="00B94DB9" w:rsidRDefault="00B94DB9"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2834" w14:textId="77777777" w:rsidR="00B94DB9" w:rsidRDefault="00B94DB9" w:rsidP="006B2377">
      <w:pPr>
        <w:spacing w:after="0" w:line="240" w:lineRule="auto"/>
      </w:pPr>
      <w:r>
        <w:separator/>
      </w:r>
    </w:p>
  </w:footnote>
  <w:footnote w:type="continuationSeparator" w:id="0">
    <w:p w14:paraId="3FCE795E" w14:textId="77777777" w:rsidR="00B94DB9" w:rsidRDefault="00B94DB9"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5032"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4B257EB0" wp14:editId="787A047E">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0999179">
    <w:abstractNumId w:val="3"/>
  </w:num>
  <w:num w:numId="2" w16cid:durableId="2127652360">
    <w:abstractNumId w:val="0"/>
  </w:num>
  <w:num w:numId="3" w16cid:durableId="1352760692">
    <w:abstractNumId w:val="2"/>
  </w:num>
  <w:num w:numId="4" w16cid:durableId="109104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287248"/>
    <w:rsid w:val="004629D9"/>
    <w:rsid w:val="004A23BD"/>
    <w:rsid w:val="006B2377"/>
    <w:rsid w:val="00700953"/>
    <w:rsid w:val="00704FBF"/>
    <w:rsid w:val="00847F71"/>
    <w:rsid w:val="00981659"/>
    <w:rsid w:val="0098732A"/>
    <w:rsid w:val="00B94DB9"/>
    <w:rsid w:val="00F2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15A4E"/>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2016-03-18T15:24:00Z</dcterms:created>
  <dcterms:modified xsi:type="dcterms:W3CDTF">2025-06-16T08:36:00Z</dcterms:modified>
</cp:coreProperties>
</file>