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2608" w14:paraId="3B060BF3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7C5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0"/>
                <w:szCs w:val="20"/>
                <w:lang w:val="en-GB" w:eastAsia="en-US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title of the course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4FB2" w14:textId="77777777" w:rsidR="00AB5A70" w:rsidRPr="00C66DE7" w:rsidRDefault="00CB7500" w:rsidP="005E7FE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Mathematical A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nalysi</w:t>
            </w: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s</w:t>
            </w:r>
          </w:p>
        </w:tc>
      </w:tr>
      <w:tr w:rsidR="00932608" w:rsidRPr="0006719E" w14:paraId="764DA7E9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2A2A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2A3" w14:textId="77777777" w:rsidR="00AB5A70" w:rsidRPr="00C66DE7" w:rsidRDefault="00AB5A70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7" w:history="1">
              <w:r w:rsidRPr="00C66DE7">
                <w:rPr>
                  <w:rStyle w:val="Hipercze"/>
                  <w:rFonts w:ascii="Tahoma" w:hAnsi="Tahoma" w:cs="Tahoma"/>
                  <w:sz w:val="20"/>
                  <w:szCs w:val="20"/>
                  <w:lang w:val="en-GB"/>
                </w:rPr>
                <w:t>Faculty of Mechanical Engineering and Computer Science</w:t>
              </w:r>
            </w:hyperlink>
          </w:p>
        </w:tc>
      </w:tr>
      <w:tr w:rsidR="00932608" w14:paraId="5C306822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878A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level of studies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7034" w14:textId="77777777" w:rsidR="00AB5A70" w:rsidRPr="00C66DE7" w:rsidRDefault="00AB5A70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Engineer (BSc)</w:t>
            </w:r>
          </w:p>
        </w:tc>
      </w:tr>
      <w:tr w:rsidR="00932608" w14:paraId="077A9CF0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DA1C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461" w14:textId="77777777" w:rsidR="00AB5A70" w:rsidRPr="00C66DE7" w:rsidRDefault="00644913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Winter / </w:t>
            </w:r>
            <w:r w:rsidR="00CB7500" w:rsidRPr="00C66DE7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ummer</w:t>
            </w:r>
          </w:p>
          <w:p w14:paraId="55A71FC5" w14:textId="77777777" w:rsidR="00AB5A70" w:rsidRPr="00C66DE7" w:rsidRDefault="00AB5A70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932608" w:rsidRPr="0006719E" w14:paraId="6FED53AA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6AE6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form of classes and number of hours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684" w14:textId="289BE703" w:rsidR="00AB5A70" w:rsidRPr="00C66DE7" w:rsidRDefault="00CB7500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Lecture</w:t>
            </w:r>
            <w:r w:rsidR="0006719E">
              <w:rPr>
                <w:rFonts w:ascii="Tahoma" w:hAnsi="Tahoma" w:cs="Tahoma"/>
                <w:sz w:val="20"/>
                <w:szCs w:val="20"/>
                <w:lang w:val="en-GB"/>
              </w:rPr>
              <w:t>/Project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(15h</w:t>
            </w:r>
            <w:r w:rsidR="0006719E">
              <w:rPr>
                <w:rFonts w:ascii="Tahoma" w:hAnsi="Tahoma" w:cs="Tahoma"/>
                <w:sz w:val="20"/>
                <w:szCs w:val="20"/>
                <w:lang w:val="en-GB"/>
              </w:rPr>
              <w:t>/15h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  <w:p w14:paraId="1568C8D5" w14:textId="77777777" w:rsidR="00AB5A70" w:rsidRPr="00C66DE7" w:rsidRDefault="00AB5A70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932608" w14:paraId="62E216A5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A69D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Language of instruction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D563" w14:textId="77777777" w:rsidR="00AB5A70" w:rsidRPr="00C66DE7" w:rsidRDefault="00AB5A70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English</w:t>
            </w:r>
          </w:p>
        </w:tc>
      </w:tr>
      <w:tr w:rsidR="00932608" w14:paraId="64C2EF70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B66C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number of ECTS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1817" w14:textId="63D081E9" w:rsidR="00AB5A70" w:rsidRPr="00C66DE7" w:rsidRDefault="0006719E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2</w:t>
            </w:r>
          </w:p>
        </w:tc>
      </w:tr>
      <w:tr w:rsidR="00932608" w14:paraId="64E69869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87A9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Teacher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2E6B" w14:textId="77777777" w:rsidR="00AB5A70" w:rsidRPr="00C66DE7" w:rsidRDefault="00CB7500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dr Tomasz Zgraja</w:t>
            </w:r>
          </w:p>
        </w:tc>
      </w:tr>
      <w:tr w:rsidR="00932608" w:rsidRPr="0006719E" w14:paraId="4ECD266B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D04E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aims of the course 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2A36" w14:textId="77777777" w:rsidR="00AB5A70" w:rsidRPr="00C66DE7" w:rsidRDefault="00CB7500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course is based on the lectures on mathematical analysis given in Polish during the 1</w:t>
            </w:r>
            <w:r w:rsidRPr="00C66DE7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st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semester. The</w:t>
            </w:r>
            <w:r w:rsid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students </w:t>
            </w:r>
            <w:r w:rsidR="00BC4877">
              <w:rPr>
                <w:rFonts w:ascii="Tahoma" w:hAnsi="Tahoma" w:cs="Tahoma"/>
                <w:sz w:val="20"/>
                <w:szCs w:val="20"/>
                <w:lang w:val="en-GB"/>
              </w:rPr>
              <w:t xml:space="preserve">become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ac</w:t>
            </w:r>
            <w:r w:rsidR="00BC4877">
              <w:rPr>
                <w:rFonts w:ascii="Tahoma" w:hAnsi="Tahoma" w:cs="Tahoma"/>
                <w:sz w:val="20"/>
                <w:szCs w:val="20"/>
                <w:lang w:val="en-GB"/>
              </w:rPr>
              <w:t>quainted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with English</w:t>
            </w:r>
            <w:r w:rsidR="00BC487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mathematical as well as scientific terminology.</w:t>
            </w:r>
          </w:p>
        </w:tc>
      </w:tr>
      <w:tr w:rsidR="00932608" w:rsidRPr="0006719E" w14:paraId="255D022A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7AE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content of the course: main topics and key ideas</w:t>
            </w:r>
          </w:p>
          <w:p w14:paraId="6D5E5BC2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219A" w14:textId="77777777" w:rsidR="00AB5A70" w:rsidRPr="00C66DE7" w:rsidRDefault="00246BAF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Elementary functions, limits and continuity,</w:t>
            </w:r>
            <w:r w:rsid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derivatives and their applications, indefinite integrals, definite</w:t>
            </w:r>
            <w:r w:rsid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integrals and their applications, series.</w:t>
            </w:r>
          </w:p>
        </w:tc>
      </w:tr>
      <w:tr w:rsidR="00932608" w:rsidRPr="0006719E" w14:paraId="1D1798DE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CA57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Didactics methods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5794" w14:textId="77777777" w:rsidR="00AB5A70" w:rsidRPr="00C66DE7" w:rsidRDefault="009061CA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A classical </w:t>
            </w:r>
            <w:r w:rsidR="00CB750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lecture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supplemented with display and useful materials.</w:t>
            </w:r>
          </w:p>
        </w:tc>
      </w:tr>
      <w:tr w:rsidR="00932608" w14:paraId="7BACC644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36CB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Course requirements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E1C9" w14:textId="77777777" w:rsidR="00AB5A70" w:rsidRPr="00C66DE7" w:rsidRDefault="009061CA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Exam and attendance</w:t>
            </w:r>
            <w:r w:rsidR="00246BAF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</w:tc>
      </w:tr>
      <w:tr w:rsidR="00932608" w:rsidRPr="0006719E" w14:paraId="77B325BA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0E6C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Literature (basic and supplementary)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187B" w14:textId="77777777" w:rsidR="00C66DE7" w:rsidRPr="00C66DE7" w:rsidRDefault="00C66DE7" w:rsidP="005E7FEF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B1.</w:t>
            </w:r>
            <w:r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W.K. Kosek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Pr="00C66DE7">
              <w:rPr>
                <w:rFonts w:ascii="Tahoma" w:hAnsi="Tahoma" w:cs="Tahoma"/>
                <w:i/>
                <w:sz w:val="20"/>
                <w:szCs w:val="20"/>
                <w:lang w:val="en-GB"/>
              </w:rPr>
              <w:t>Calculus for the Forgetful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MagiMath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Publishing, Colorado Springs 2007</w:t>
            </w:r>
          </w:p>
          <w:p w14:paraId="11CCF8F5" w14:textId="77777777" w:rsidR="00932608" w:rsidRPr="00C66DE7" w:rsidRDefault="00C66DE7" w:rsidP="005E7FEF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S</w:t>
            </w:r>
            <w:r w:rsidR="006F361D" w:rsidRPr="00C66D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1.</w:t>
            </w:r>
            <w:r w:rsidR="006F361D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932608" w:rsidRPr="00C66DE7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6F361D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.J. </w:t>
            </w:r>
            <w:r w:rsidR="00932608" w:rsidRPr="00C66DE7">
              <w:rPr>
                <w:rFonts w:ascii="Tahoma" w:hAnsi="Tahoma" w:cs="Tahoma"/>
                <w:sz w:val="20"/>
                <w:szCs w:val="20"/>
                <w:lang w:val="en-US"/>
              </w:rPr>
              <w:t>Herman</w:t>
            </w:r>
            <w:r w:rsidR="006F361D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932608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G. Strang, </w:t>
            </w:r>
            <w:r w:rsidR="006F361D" w:rsidRPr="00C66DE7">
              <w:rPr>
                <w:rFonts w:ascii="Tahoma" w:hAnsi="Tahoma" w:cs="Tahoma"/>
                <w:i/>
                <w:sz w:val="20"/>
                <w:szCs w:val="20"/>
                <w:lang w:val="en-GB"/>
              </w:rPr>
              <w:t>Calculus</w:t>
            </w:r>
            <w:r w:rsidR="00932608" w:rsidRPr="00C66DE7">
              <w:rPr>
                <w:rFonts w:ascii="Tahoma" w:hAnsi="Tahoma" w:cs="Tahoma"/>
                <w:i/>
                <w:sz w:val="20"/>
                <w:szCs w:val="20"/>
                <w:lang w:val="en-GB"/>
              </w:rPr>
              <w:t xml:space="preserve"> Volume 1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932608" w:rsidRPr="00C66DE7">
              <w:rPr>
                <w:rFonts w:ascii="Tahoma" w:hAnsi="Tahoma" w:cs="Tahoma"/>
                <w:sz w:val="20"/>
                <w:szCs w:val="20"/>
                <w:lang w:val="en-GB"/>
              </w:rPr>
              <w:t>OpenStax Rice University, Houston 2018</w:t>
            </w:r>
          </w:p>
          <w:p w14:paraId="7F779369" w14:textId="77777777" w:rsidR="00932608" w:rsidRPr="00C66DE7" w:rsidRDefault="00932608" w:rsidP="005E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8" w:history="1">
              <w:r w:rsidRPr="00C66DE7">
                <w:rPr>
                  <w:rStyle w:val="Hipercze"/>
                  <w:rFonts w:ascii="Tahoma" w:hAnsi="Tahoma" w:cs="Tahoma"/>
                  <w:sz w:val="20"/>
                  <w:szCs w:val="20"/>
                  <w:lang w:val="en-GB"/>
                </w:rPr>
                <w:t>https://openstax.org/detail/books/calculus-volume-1</w:t>
              </w:r>
            </w:hyperlink>
          </w:p>
          <w:p w14:paraId="295F1D21" w14:textId="77777777" w:rsidR="0078518F" w:rsidRPr="00C66DE7" w:rsidRDefault="00C66DE7" w:rsidP="005E7FEF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S</w:t>
            </w:r>
            <w:r w:rsidR="00FF53ED" w:rsidRPr="00C66D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2.</w:t>
            </w:r>
            <w:r w:rsidR="00FF53ED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H.J. Keisler</w:t>
            </w:r>
            <w:r w:rsidR="00FF53ED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FF53ED" w:rsidRPr="00C66DE7">
              <w:rPr>
                <w:rFonts w:ascii="Tahoma" w:hAnsi="Tahoma" w:cs="Tahoma"/>
                <w:i/>
                <w:sz w:val="20"/>
                <w:szCs w:val="20"/>
                <w:lang w:val="en-GB"/>
              </w:rPr>
              <w:t>Elementary Calculus. An Infinitesimal Approach</w:t>
            </w:r>
            <w:r w:rsidR="00FF53ED" w:rsidRPr="00C66DE7">
              <w:rPr>
                <w:rFonts w:ascii="Tahoma" w:hAnsi="Tahoma" w:cs="Tahoma"/>
                <w:sz w:val="20"/>
                <w:szCs w:val="20"/>
                <w:lang w:val="en-GB"/>
              </w:rPr>
              <w:t>,</w:t>
            </w:r>
            <w:r w:rsidR="0078518F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Creativ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e Commons, Stanford, California </w:t>
            </w:r>
            <w:r w:rsidR="0078518F" w:rsidRPr="00C66DE7">
              <w:rPr>
                <w:rFonts w:ascii="Tahoma" w:hAnsi="Tahoma" w:cs="Tahoma"/>
                <w:sz w:val="20"/>
                <w:szCs w:val="20"/>
                <w:lang w:val="en-GB"/>
              </w:rPr>
              <w:t>2012</w:t>
            </w:r>
          </w:p>
          <w:p w14:paraId="40ED49BD" w14:textId="77777777" w:rsidR="00FF53ED" w:rsidRPr="00C66DE7" w:rsidRDefault="00FF53ED" w:rsidP="005E7FEF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9" w:history="1">
              <w:r w:rsidRPr="00C66DE7">
                <w:rPr>
                  <w:rStyle w:val="Hipercze"/>
                  <w:rFonts w:ascii="Tahoma" w:hAnsi="Tahoma" w:cs="Tahoma"/>
                  <w:sz w:val="20"/>
                  <w:szCs w:val="20"/>
                  <w:lang w:val="en-GB"/>
                </w:rPr>
                <w:t>https://www.math.wisc.edu/~keisler/calc.html</w:t>
              </w:r>
            </w:hyperlink>
          </w:p>
          <w:p w14:paraId="6A32ADD3" w14:textId="77777777" w:rsidR="00932608" w:rsidRPr="00C66DE7" w:rsidRDefault="00C66DE7" w:rsidP="005E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S</w:t>
            </w:r>
            <w:r w:rsidR="00FF53ED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3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.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9061CA" w:rsidRPr="00C66DE7">
              <w:rPr>
                <w:rFonts w:ascii="Tahoma" w:hAnsi="Tahoma" w:cs="Tahoma"/>
                <w:sz w:val="20"/>
                <w:szCs w:val="20"/>
                <w:lang w:val="en-GB"/>
              </w:rPr>
              <w:t>W</w:t>
            </w:r>
            <w:r w:rsidR="00246BAF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 w:rsidR="00BA56CB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F. </w:t>
            </w:r>
            <w:r w:rsidR="009061CA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Trench, </w:t>
            </w:r>
            <w:r w:rsidR="009061CA" w:rsidRPr="00C66DE7">
              <w:rPr>
                <w:rFonts w:ascii="Tahoma" w:hAnsi="Tahoma" w:cs="Tahoma"/>
                <w:i/>
                <w:sz w:val="20"/>
                <w:szCs w:val="20"/>
                <w:lang w:val="en-GB"/>
              </w:rPr>
              <w:t>Introduction to Real Analysis</w:t>
            </w:r>
            <w:r w:rsidR="009061CA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932608" w:rsidRPr="00C66DE7">
              <w:rPr>
                <w:rFonts w:ascii="Tahoma" w:hAnsi="Tahoma" w:cs="Tahoma"/>
                <w:sz w:val="20"/>
                <w:szCs w:val="20"/>
                <w:lang w:val="en-GB"/>
              </w:rPr>
              <w:t>Faculty Authored Books 7, Trinity University, San Antonio 2013</w:t>
            </w:r>
          </w:p>
          <w:p w14:paraId="35437383" w14:textId="77777777" w:rsidR="006F361D" w:rsidRPr="00C66DE7" w:rsidRDefault="006F361D" w:rsidP="005E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10" w:history="1">
              <w:r w:rsidRPr="00C66DE7">
                <w:rPr>
                  <w:rStyle w:val="Hipercze"/>
                  <w:rFonts w:ascii="Tahoma" w:hAnsi="Tahoma" w:cs="Tahoma"/>
                  <w:sz w:val="20"/>
                  <w:szCs w:val="20"/>
                  <w:lang w:val="en-GB"/>
                </w:rPr>
                <w:t>http://digitalcommons.trinity.edu/mono/7/</w:t>
              </w:r>
            </w:hyperlink>
          </w:p>
        </w:tc>
      </w:tr>
      <w:tr w:rsidR="00932608" w:rsidRPr="0006719E" w14:paraId="682B4F30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592A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effects of the education </w:t>
            </w:r>
          </w:p>
          <w:p w14:paraId="64587F31" w14:textId="77777777" w:rsidR="00AB5A70" w:rsidRPr="00C66DE7" w:rsidRDefault="00AB5A70" w:rsidP="00C66DE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knowledge</w:t>
            </w:r>
          </w:p>
          <w:p w14:paraId="321459F6" w14:textId="77777777" w:rsidR="00AB5A70" w:rsidRPr="00C66DE7" w:rsidRDefault="00AB5A70" w:rsidP="00C66DE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skills</w:t>
            </w:r>
          </w:p>
          <w:p w14:paraId="51CC0011" w14:textId="77777777" w:rsidR="00AB5A70" w:rsidRPr="00C66DE7" w:rsidRDefault="00AB5A70" w:rsidP="00C66DE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social competences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73E1" w14:textId="77777777" w:rsidR="00AB5A70" w:rsidRPr="00C66DE7" w:rsidRDefault="009061CA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K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nowledge: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a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student knows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basic</w:t>
            </w:r>
            <w:r w:rsidR="00E712E4">
              <w:rPr>
                <w:rFonts w:ascii="Tahoma" w:hAnsi="Tahoma" w:cs="Tahoma"/>
                <w:sz w:val="20"/>
                <w:szCs w:val="20"/>
                <w:lang w:val="en-GB"/>
              </w:rPr>
              <w:t xml:space="preserve"> concepts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of</w:t>
            </w:r>
            <w:r w:rsidR="00246BAF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one variable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calculus as well as English mathematical and scientific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t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erminology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  <w:p w14:paraId="10094134" w14:textId="77777777" w:rsidR="00AB5A70" w:rsidRPr="00C66DE7" w:rsidRDefault="009061CA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S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kills: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a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student is able to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differentiate functions of one variable and find their extrema and compute </w:t>
            </w:r>
            <w:r w:rsidR="00246BAF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indefinite and definite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integrals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  <w:p w14:paraId="4E171FC9" w14:textId="77777777" w:rsidR="00AB5A70" w:rsidRPr="00C66DE7" w:rsidRDefault="009061CA" w:rsidP="005E7F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S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ocial competences: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working in a group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,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s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peaking in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a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fore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ign language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</w:tc>
      </w:tr>
    </w:tbl>
    <w:p w14:paraId="6089D73A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11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409E" w14:textId="77777777" w:rsidR="00DF4CD5" w:rsidRDefault="00DF4CD5" w:rsidP="006B2377">
      <w:pPr>
        <w:spacing w:after="0" w:line="240" w:lineRule="auto"/>
      </w:pPr>
      <w:r>
        <w:separator/>
      </w:r>
    </w:p>
  </w:endnote>
  <w:endnote w:type="continuationSeparator" w:id="0">
    <w:p w14:paraId="4DC3017F" w14:textId="77777777" w:rsidR="00DF4CD5" w:rsidRDefault="00DF4CD5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1B37" w14:textId="77777777" w:rsidR="00DF4CD5" w:rsidRDefault="00DF4CD5" w:rsidP="006B2377">
      <w:pPr>
        <w:spacing w:after="0" w:line="240" w:lineRule="auto"/>
      </w:pPr>
      <w:r>
        <w:separator/>
      </w:r>
    </w:p>
  </w:footnote>
  <w:footnote w:type="continuationSeparator" w:id="0">
    <w:p w14:paraId="0FEF5D8B" w14:textId="77777777" w:rsidR="00DF4CD5" w:rsidRDefault="00DF4CD5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E226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</w:rPr>
      <w:drawing>
        <wp:inline distT="0" distB="0" distL="0" distR="0" wp14:anchorId="364E4E95" wp14:editId="75298A8F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40958">
    <w:abstractNumId w:val="4"/>
  </w:num>
  <w:num w:numId="2" w16cid:durableId="785468288">
    <w:abstractNumId w:val="1"/>
  </w:num>
  <w:num w:numId="3" w16cid:durableId="152838277">
    <w:abstractNumId w:val="3"/>
  </w:num>
  <w:num w:numId="4" w16cid:durableId="1084108316">
    <w:abstractNumId w:val="2"/>
  </w:num>
  <w:num w:numId="5" w16cid:durableId="1731075782">
    <w:abstractNumId w:val="0"/>
  </w:num>
  <w:num w:numId="6" w16cid:durableId="1912230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6719E"/>
    <w:rsid w:val="00070A3B"/>
    <w:rsid w:val="000F6CDF"/>
    <w:rsid w:val="00246BAF"/>
    <w:rsid w:val="00255D00"/>
    <w:rsid w:val="0028534D"/>
    <w:rsid w:val="003B3389"/>
    <w:rsid w:val="004002AF"/>
    <w:rsid w:val="004629D9"/>
    <w:rsid w:val="00496BEC"/>
    <w:rsid w:val="004A23BD"/>
    <w:rsid w:val="005D4E90"/>
    <w:rsid w:val="005E7FEF"/>
    <w:rsid w:val="00644913"/>
    <w:rsid w:val="0068769B"/>
    <w:rsid w:val="006B2377"/>
    <w:rsid w:val="006F361D"/>
    <w:rsid w:val="00700953"/>
    <w:rsid w:val="00704FBF"/>
    <w:rsid w:val="0078518F"/>
    <w:rsid w:val="00847F71"/>
    <w:rsid w:val="00853574"/>
    <w:rsid w:val="0086168D"/>
    <w:rsid w:val="008821B3"/>
    <w:rsid w:val="009061CA"/>
    <w:rsid w:val="00917268"/>
    <w:rsid w:val="00932608"/>
    <w:rsid w:val="009A77DB"/>
    <w:rsid w:val="00AB5A70"/>
    <w:rsid w:val="00BA56CB"/>
    <w:rsid w:val="00BC4877"/>
    <w:rsid w:val="00C66DE7"/>
    <w:rsid w:val="00CB7500"/>
    <w:rsid w:val="00CF626F"/>
    <w:rsid w:val="00DF4CD5"/>
    <w:rsid w:val="00E3054C"/>
    <w:rsid w:val="00E712E4"/>
    <w:rsid w:val="00EA32F3"/>
    <w:rsid w:val="00F65435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17A91F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4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42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2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0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7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22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40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80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0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8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79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407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240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44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330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tax.org/detail/books/calculus-volume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igitalcommons.trinity.edu/mono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.wisc.edu/~keisler/cal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23</cp:revision>
  <dcterms:created xsi:type="dcterms:W3CDTF">2016-03-18T15:34:00Z</dcterms:created>
  <dcterms:modified xsi:type="dcterms:W3CDTF">2025-06-16T08:41:00Z</dcterms:modified>
</cp:coreProperties>
</file>