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3539"/>
        <w:gridCol w:w="5523"/>
      </w:tblGrid>
      <w:tr w:rsidR="009912FB" w:rsidRPr="00BB26AD" w14:paraId="17F11440" w14:textId="77777777" w:rsidTr="006258E1">
        <w:tc>
          <w:tcPr>
            <w:tcW w:w="3539" w:type="dxa"/>
          </w:tcPr>
          <w:p w14:paraId="0EDE783B" w14:textId="029F2BD1" w:rsidR="009912FB" w:rsidRPr="005E1304" w:rsidRDefault="005E1304">
            <w:pPr>
              <w:rPr>
                <w:lang w:val="en-CA"/>
              </w:rPr>
            </w:pPr>
            <w:r w:rsidRPr="005E1304">
              <w:rPr>
                <w:lang w:val="en-CA"/>
              </w:rPr>
              <w:t>The title of the course</w:t>
            </w:r>
          </w:p>
        </w:tc>
        <w:tc>
          <w:tcPr>
            <w:tcW w:w="5523" w:type="dxa"/>
          </w:tcPr>
          <w:p w14:paraId="07B7241D" w14:textId="7E25B72A" w:rsidR="009912FB" w:rsidRPr="00BB26AD" w:rsidRDefault="00A3776F">
            <w:pPr>
              <w:rPr>
                <w:lang w:val="en-CA"/>
              </w:rPr>
            </w:pPr>
            <w:r>
              <w:rPr>
                <w:lang w:val="en-CA"/>
              </w:rPr>
              <w:t>C</w:t>
            </w:r>
            <w:proofErr w:type="spellStart"/>
            <w:r>
              <w:t>omputer</w:t>
            </w:r>
            <w:proofErr w:type="spellEnd"/>
            <w:r>
              <w:t xml:space="preserve"> Networks</w:t>
            </w:r>
            <w:r w:rsidR="00BC75FD" w:rsidRPr="00BC75FD">
              <w:rPr>
                <w:lang w:val="en-CA"/>
              </w:rPr>
              <w:t xml:space="preserve"> I</w:t>
            </w:r>
          </w:p>
        </w:tc>
      </w:tr>
      <w:tr w:rsidR="009912FB" w:rsidRPr="00BB26AD" w14:paraId="2F9103D3" w14:textId="77777777" w:rsidTr="006258E1">
        <w:tc>
          <w:tcPr>
            <w:tcW w:w="3539" w:type="dxa"/>
          </w:tcPr>
          <w:p w14:paraId="16A29912" w14:textId="0713E9A2" w:rsidR="009912FB" w:rsidRPr="00BB26AD" w:rsidRDefault="005E1304">
            <w:pPr>
              <w:rPr>
                <w:lang w:val="en-CA"/>
              </w:rPr>
            </w:pPr>
            <w:r>
              <w:rPr>
                <w:lang w:val="en-CA"/>
              </w:rPr>
              <w:t>Faculty</w:t>
            </w:r>
          </w:p>
        </w:tc>
        <w:tc>
          <w:tcPr>
            <w:tcW w:w="5523" w:type="dxa"/>
          </w:tcPr>
          <w:p w14:paraId="0D073E83" w14:textId="0F832846" w:rsidR="0011008B" w:rsidRPr="0011008B" w:rsidRDefault="0011008B" w:rsidP="0011008B">
            <w:pPr>
              <w:rPr>
                <w:lang w:val="en-CA"/>
              </w:rPr>
            </w:pPr>
            <w:r w:rsidRPr="0011008B">
              <w:rPr>
                <w:lang w:val="en-CA"/>
              </w:rPr>
              <w:t>Faculty of Mechanical Engineering and Computer</w:t>
            </w:r>
          </w:p>
          <w:p w14:paraId="76D6F564" w14:textId="69F5EDDF" w:rsidR="009912FB" w:rsidRPr="0011008B" w:rsidRDefault="0011008B" w:rsidP="0011008B">
            <w:pPr>
              <w:rPr>
                <w:lang w:val="en-CA"/>
              </w:rPr>
            </w:pPr>
            <w:r w:rsidRPr="0011008B">
              <w:rPr>
                <w:lang w:val="en-CA"/>
              </w:rPr>
              <w:t>Science</w:t>
            </w:r>
          </w:p>
        </w:tc>
      </w:tr>
      <w:tr w:rsidR="009912FB" w:rsidRPr="00BB26AD" w14:paraId="647D2A2D" w14:textId="77777777" w:rsidTr="006258E1">
        <w:tc>
          <w:tcPr>
            <w:tcW w:w="3539" w:type="dxa"/>
          </w:tcPr>
          <w:p w14:paraId="694C914A" w14:textId="36BDC322" w:rsidR="009912FB" w:rsidRPr="00BB26AD" w:rsidRDefault="00D5796A">
            <w:pPr>
              <w:rPr>
                <w:lang w:val="en-CA"/>
              </w:rPr>
            </w:pPr>
            <w:r>
              <w:t xml:space="preserve">The </w:t>
            </w:r>
            <w:proofErr w:type="spellStart"/>
            <w:r>
              <w:t>level</w:t>
            </w:r>
            <w:proofErr w:type="spellEnd"/>
            <w:r>
              <w:t xml:space="preserve"> of </w:t>
            </w:r>
            <w:proofErr w:type="spellStart"/>
            <w:r>
              <w:t>studies</w:t>
            </w:r>
            <w:proofErr w:type="spellEnd"/>
          </w:p>
        </w:tc>
        <w:tc>
          <w:tcPr>
            <w:tcW w:w="5523" w:type="dxa"/>
          </w:tcPr>
          <w:p w14:paraId="396EA358" w14:textId="3C82102E" w:rsidR="009912FB" w:rsidRPr="00BB26AD" w:rsidRDefault="008768BF">
            <w:pPr>
              <w:rPr>
                <w:lang w:val="en-CA"/>
              </w:rPr>
            </w:pPr>
            <w:proofErr w:type="spellStart"/>
            <w:r>
              <w:t>Undergraduate</w:t>
            </w:r>
            <w:proofErr w:type="spellEnd"/>
            <w:r>
              <w:t xml:space="preserve"> (BA)</w:t>
            </w:r>
          </w:p>
        </w:tc>
      </w:tr>
      <w:tr w:rsidR="009912FB" w:rsidRPr="00BB26AD" w14:paraId="61D79A68" w14:textId="77777777" w:rsidTr="006258E1">
        <w:tc>
          <w:tcPr>
            <w:tcW w:w="3539" w:type="dxa"/>
          </w:tcPr>
          <w:p w14:paraId="30C7FDEE" w14:textId="55165385" w:rsidR="009912FB" w:rsidRPr="00BB26AD" w:rsidRDefault="00D5796A">
            <w:pPr>
              <w:rPr>
                <w:lang w:val="en-CA"/>
              </w:rPr>
            </w:pPr>
            <w:proofErr w:type="spellStart"/>
            <w:r>
              <w:t>Semester</w:t>
            </w:r>
            <w:proofErr w:type="spellEnd"/>
          </w:p>
        </w:tc>
        <w:tc>
          <w:tcPr>
            <w:tcW w:w="5523" w:type="dxa"/>
          </w:tcPr>
          <w:p w14:paraId="0365576D" w14:textId="5C0AAE33" w:rsidR="009912FB" w:rsidRPr="00BB26AD" w:rsidRDefault="008768BF">
            <w:pPr>
              <w:rPr>
                <w:lang w:val="en-CA"/>
              </w:rPr>
            </w:pPr>
            <w:r>
              <w:t>Winter</w:t>
            </w:r>
          </w:p>
        </w:tc>
      </w:tr>
      <w:tr w:rsidR="009912FB" w:rsidRPr="008A073D" w14:paraId="2DC6DDD1" w14:textId="77777777" w:rsidTr="006258E1">
        <w:tc>
          <w:tcPr>
            <w:tcW w:w="3539" w:type="dxa"/>
          </w:tcPr>
          <w:p w14:paraId="274B6F42" w14:textId="7508ECC8" w:rsidR="009912FB" w:rsidRPr="00D5796A" w:rsidRDefault="00D5796A">
            <w:pPr>
              <w:rPr>
                <w:lang w:val="en-CA"/>
              </w:rPr>
            </w:pPr>
            <w:r w:rsidRPr="00D5796A">
              <w:rPr>
                <w:lang w:val="en-CA"/>
              </w:rPr>
              <w:t>The form of classes and number of hours</w:t>
            </w:r>
          </w:p>
        </w:tc>
        <w:tc>
          <w:tcPr>
            <w:tcW w:w="5523" w:type="dxa"/>
          </w:tcPr>
          <w:p w14:paraId="13F80AE6" w14:textId="18BDFD65" w:rsidR="009912FB" w:rsidRPr="00BB26AD" w:rsidRDefault="006F267B">
            <w:pPr>
              <w:rPr>
                <w:lang w:val="en-CA"/>
              </w:rPr>
            </w:pPr>
            <w:r w:rsidRPr="008A073D">
              <w:rPr>
                <w:lang w:val="en-CA"/>
              </w:rPr>
              <w:t xml:space="preserve">Lectures (15) and </w:t>
            </w:r>
            <w:r w:rsidR="008A073D" w:rsidRPr="003D6B20">
              <w:rPr>
                <w:lang w:val="en-CA"/>
              </w:rPr>
              <w:t xml:space="preserve">self-directed learning </w:t>
            </w:r>
            <w:r w:rsidRPr="008A073D">
              <w:rPr>
                <w:lang w:val="en-CA"/>
              </w:rPr>
              <w:t>laboratories (30)</w:t>
            </w:r>
          </w:p>
        </w:tc>
      </w:tr>
      <w:tr w:rsidR="009912FB" w:rsidRPr="00BB26AD" w14:paraId="4B9BAA2D" w14:textId="77777777" w:rsidTr="006258E1">
        <w:tc>
          <w:tcPr>
            <w:tcW w:w="3539" w:type="dxa"/>
          </w:tcPr>
          <w:p w14:paraId="4138609C" w14:textId="4872EE21" w:rsidR="009912FB" w:rsidRPr="00BB26AD" w:rsidRDefault="00C847C6">
            <w:pPr>
              <w:rPr>
                <w:lang w:val="en-CA"/>
              </w:rPr>
            </w:pPr>
            <w:r>
              <w:t xml:space="preserve">Language of </w:t>
            </w:r>
            <w:proofErr w:type="spellStart"/>
            <w:r>
              <w:t>instruction</w:t>
            </w:r>
            <w:proofErr w:type="spellEnd"/>
          </w:p>
        </w:tc>
        <w:tc>
          <w:tcPr>
            <w:tcW w:w="5523" w:type="dxa"/>
          </w:tcPr>
          <w:p w14:paraId="2ADF17AA" w14:textId="7DFA4649" w:rsidR="009912FB" w:rsidRPr="00BB26AD" w:rsidRDefault="006F267B">
            <w:pPr>
              <w:rPr>
                <w:lang w:val="en-CA"/>
              </w:rPr>
            </w:pPr>
            <w:r>
              <w:rPr>
                <w:lang w:val="en-CA"/>
              </w:rPr>
              <w:t>English</w:t>
            </w:r>
          </w:p>
        </w:tc>
      </w:tr>
      <w:tr w:rsidR="009912FB" w:rsidRPr="00BB26AD" w14:paraId="4223B0A0" w14:textId="77777777" w:rsidTr="006258E1">
        <w:tc>
          <w:tcPr>
            <w:tcW w:w="3539" w:type="dxa"/>
          </w:tcPr>
          <w:p w14:paraId="2DDC5CE3" w14:textId="4A791D3F" w:rsidR="009912FB" w:rsidRPr="00BB26AD" w:rsidRDefault="00C847C6">
            <w:pPr>
              <w:rPr>
                <w:lang w:val="en-CA"/>
              </w:rPr>
            </w:pPr>
            <w:r>
              <w:t xml:space="preserve">The </w:t>
            </w:r>
            <w:proofErr w:type="spellStart"/>
            <w:r>
              <w:t>number</w:t>
            </w:r>
            <w:proofErr w:type="spellEnd"/>
            <w:r>
              <w:t xml:space="preserve"> of ECTS</w:t>
            </w:r>
          </w:p>
        </w:tc>
        <w:tc>
          <w:tcPr>
            <w:tcW w:w="5523" w:type="dxa"/>
          </w:tcPr>
          <w:p w14:paraId="79E43073" w14:textId="54BAAE4F" w:rsidR="009912FB" w:rsidRPr="00BB26AD" w:rsidRDefault="008A073D">
            <w:pPr>
              <w:rPr>
                <w:lang w:val="en-CA"/>
              </w:rPr>
            </w:pPr>
            <w:r>
              <w:rPr>
                <w:lang w:val="en-CA"/>
              </w:rPr>
              <w:t>3</w:t>
            </w:r>
          </w:p>
        </w:tc>
      </w:tr>
      <w:tr w:rsidR="009912FB" w:rsidRPr="00BB26AD" w14:paraId="3DDE85F7" w14:textId="77777777" w:rsidTr="006258E1">
        <w:tc>
          <w:tcPr>
            <w:tcW w:w="3539" w:type="dxa"/>
          </w:tcPr>
          <w:p w14:paraId="6E3BC5E9" w14:textId="362EC099" w:rsidR="009912FB" w:rsidRPr="00BB26AD" w:rsidRDefault="00C847C6">
            <w:pPr>
              <w:rPr>
                <w:lang w:val="en-CA"/>
              </w:rPr>
            </w:pPr>
            <w:proofErr w:type="spellStart"/>
            <w:r>
              <w:t>Teacher</w:t>
            </w:r>
            <w:proofErr w:type="spellEnd"/>
          </w:p>
        </w:tc>
        <w:tc>
          <w:tcPr>
            <w:tcW w:w="5523" w:type="dxa"/>
          </w:tcPr>
          <w:p w14:paraId="0624690B" w14:textId="7CF06DBB" w:rsidR="009912FB" w:rsidRPr="00BB26AD" w:rsidRDefault="00F72635">
            <w:pPr>
              <w:rPr>
                <w:lang w:val="en-CA"/>
              </w:rPr>
            </w:pPr>
            <w:r>
              <w:rPr>
                <w:lang w:val="en-CA"/>
              </w:rPr>
              <w:t xml:space="preserve">PhD Ruslana </w:t>
            </w:r>
            <w:proofErr w:type="spellStart"/>
            <w:r>
              <w:rPr>
                <w:lang w:val="en-CA"/>
              </w:rPr>
              <w:t>Ziubina</w:t>
            </w:r>
            <w:proofErr w:type="spellEnd"/>
          </w:p>
        </w:tc>
      </w:tr>
      <w:tr w:rsidR="00C847C6" w:rsidRPr="008A073D" w14:paraId="5E9A9614" w14:textId="77777777" w:rsidTr="006258E1">
        <w:tc>
          <w:tcPr>
            <w:tcW w:w="3539" w:type="dxa"/>
          </w:tcPr>
          <w:p w14:paraId="1BC03C72" w14:textId="258F1A61" w:rsidR="00C847C6" w:rsidRPr="00F12FA3" w:rsidRDefault="00F12FA3">
            <w:pPr>
              <w:rPr>
                <w:lang w:val="en-CA"/>
              </w:rPr>
            </w:pPr>
            <w:r w:rsidRPr="00F12FA3">
              <w:rPr>
                <w:lang w:val="en-CA"/>
              </w:rPr>
              <w:t>The aims of the course (maximum 500 characters)</w:t>
            </w:r>
          </w:p>
        </w:tc>
        <w:tc>
          <w:tcPr>
            <w:tcW w:w="5523" w:type="dxa"/>
          </w:tcPr>
          <w:p w14:paraId="38DBAD78" w14:textId="67458540" w:rsidR="00C847C6" w:rsidRPr="00BF3B01" w:rsidRDefault="00F72635">
            <w:pPr>
              <w:rPr>
                <w:lang w:val="en"/>
              </w:rPr>
            </w:pPr>
            <w:r w:rsidRPr="00F72635">
              <w:rPr>
                <w:lang w:val="en"/>
              </w:rPr>
              <w:t xml:space="preserve">The aim of </w:t>
            </w:r>
            <w:r>
              <w:rPr>
                <w:lang w:val="en"/>
              </w:rPr>
              <w:t xml:space="preserve">Computer </w:t>
            </w:r>
            <w:r w:rsidR="002E36C6">
              <w:rPr>
                <w:lang w:val="en"/>
              </w:rPr>
              <w:t>Networks</w:t>
            </w:r>
            <w:r>
              <w:rPr>
                <w:lang w:val="en"/>
              </w:rPr>
              <w:t xml:space="preserve"> </w:t>
            </w:r>
            <w:r w:rsidRPr="00A3776F">
              <w:rPr>
                <w:rFonts w:ascii="Segoe UI" w:hAnsi="Segoe UI" w:cs="Segoe UI"/>
                <w:color w:val="0D0D0D"/>
                <w:shd w:val="clear" w:color="auto" w:fill="FFFFFF"/>
                <w:lang w:val="en-CA"/>
              </w:rPr>
              <w:t>Part 1</w:t>
            </w:r>
            <w:r w:rsidRPr="00F72635">
              <w:rPr>
                <w:lang w:val="en"/>
              </w:rPr>
              <w:t xml:space="preserve"> is to provide foundational knowledge and skills in networking. It covers essential concepts such as network fundamentals, LAN switching technologies, routing technologies, infrastructure services, and infrastructure maintenance. The course prepares students for configuring, managing, and troubleshooting basic network devices and introduces IPv4 and IPv6 protocols. It is designed to equip learners with the critical skills required for entry-level networking positions and to lay the groundwork for further study in networking.</w:t>
            </w:r>
          </w:p>
        </w:tc>
      </w:tr>
      <w:tr w:rsidR="00C847C6" w:rsidRPr="008A073D" w14:paraId="5F48052C" w14:textId="77777777" w:rsidTr="006258E1">
        <w:tc>
          <w:tcPr>
            <w:tcW w:w="3539" w:type="dxa"/>
          </w:tcPr>
          <w:p w14:paraId="511489DE" w14:textId="09EF9097" w:rsidR="00C847C6" w:rsidRPr="00F12FA3" w:rsidRDefault="00F12FA3">
            <w:pPr>
              <w:rPr>
                <w:lang w:val="en-CA"/>
              </w:rPr>
            </w:pPr>
            <w:r w:rsidRPr="00F12FA3">
              <w:rPr>
                <w:lang w:val="en-CA"/>
              </w:rPr>
              <w:t>The content of the course: main topics and key ideas</w:t>
            </w:r>
          </w:p>
        </w:tc>
        <w:tc>
          <w:tcPr>
            <w:tcW w:w="5523" w:type="dxa"/>
          </w:tcPr>
          <w:p w14:paraId="69CC0A6E" w14:textId="53CD7054" w:rsidR="00FA2B7C" w:rsidRPr="00C17544" w:rsidRDefault="00FA2B7C" w:rsidP="00C17544">
            <w:pPr>
              <w:pStyle w:val="Akapitzlist"/>
              <w:numPr>
                <w:ilvl w:val="0"/>
                <w:numId w:val="9"/>
              </w:numPr>
              <w:ind w:left="319"/>
              <w:rPr>
                <w:lang w:val="en-CA"/>
              </w:rPr>
            </w:pPr>
            <w:r w:rsidRPr="00C17544">
              <w:rPr>
                <w:lang w:val="en-CA"/>
              </w:rPr>
              <w:t>Introduction to Computer Networks</w:t>
            </w:r>
          </w:p>
          <w:p w14:paraId="17C67A6D" w14:textId="1454E35F" w:rsidR="00C17544" w:rsidRPr="00C17544" w:rsidRDefault="00C17544" w:rsidP="00C17544">
            <w:pPr>
              <w:ind w:left="319"/>
              <w:rPr>
                <w:lang w:val="en-CA"/>
              </w:rPr>
            </w:pPr>
            <w:r w:rsidRPr="00C17544">
              <w:rPr>
                <w:lang w:val="en-CA"/>
              </w:rPr>
              <w:t xml:space="preserve">- </w:t>
            </w:r>
            <w:r w:rsidR="00FA2B7C" w:rsidRPr="00C17544">
              <w:rPr>
                <w:lang w:val="en-CA"/>
              </w:rPr>
              <w:t>Overview of network components and architectures</w:t>
            </w:r>
          </w:p>
          <w:p w14:paraId="195CB6F7" w14:textId="17A3692A" w:rsidR="00FA2B7C" w:rsidRPr="00C17544" w:rsidRDefault="00C17544" w:rsidP="00C17544">
            <w:pPr>
              <w:ind w:left="319"/>
              <w:rPr>
                <w:lang w:val="en-CA"/>
              </w:rPr>
            </w:pPr>
            <w:r w:rsidRPr="00C17544">
              <w:rPr>
                <w:lang w:val="en-CA"/>
              </w:rPr>
              <w:t xml:space="preserve">- </w:t>
            </w:r>
            <w:r w:rsidR="00FA2B7C" w:rsidRPr="00C17544">
              <w:rPr>
                <w:lang w:val="en-CA"/>
              </w:rPr>
              <w:t>Understanding the OSI and TCP/IP models</w:t>
            </w:r>
          </w:p>
          <w:p w14:paraId="2F2DFFB9" w14:textId="77777777" w:rsidR="00C17544" w:rsidRPr="00C17544" w:rsidRDefault="00FA2B7C" w:rsidP="00C17544">
            <w:pPr>
              <w:pStyle w:val="Akapitzlist"/>
              <w:numPr>
                <w:ilvl w:val="0"/>
                <w:numId w:val="9"/>
              </w:numPr>
              <w:ind w:left="319"/>
              <w:rPr>
                <w:lang w:val="en-CA"/>
              </w:rPr>
            </w:pPr>
            <w:r w:rsidRPr="00C17544">
              <w:rPr>
                <w:lang w:val="en-CA"/>
              </w:rPr>
              <w:t>Configuration of a Network Operating System (IOS)</w:t>
            </w:r>
          </w:p>
          <w:p w14:paraId="039F621F" w14:textId="730625D4" w:rsidR="00FA2B7C" w:rsidRPr="00C17544" w:rsidRDefault="00C17544" w:rsidP="00C17544">
            <w:pPr>
              <w:ind w:left="319"/>
              <w:rPr>
                <w:lang w:val="en-CA"/>
              </w:rPr>
            </w:pPr>
            <w:r w:rsidRPr="00C17544">
              <w:rPr>
                <w:lang w:val="en-CA"/>
              </w:rPr>
              <w:t xml:space="preserve">- </w:t>
            </w:r>
            <w:r w:rsidR="00FA2B7C" w:rsidRPr="00C17544">
              <w:rPr>
                <w:lang w:val="en-CA"/>
              </w:rPr>
              <w:t>Initial setup and configuration of routers and switches</w:t>
            </w:r>
          </w:p>
          <w:p w14:paraId="220D307A" w14:textId="4DE63159" w:rsidR="00FA2B7C" w:rsidRPr="00C17544" w:rsidRDefault="00C17544" w:rsidP="00C17544">
            <w:pPr>
              <w:ind w:left="319"/>
              <w:rPr>
                <w:lang w:val="en-CA"/>
              </w:rPr>
            </w:pPr>
            <w:r w:rsidRPr="00C17544">
              <w:rPr>
                <w:lang w:val="en-CA"/>
              </w:rPr>
              <w:t xml:space="preserve">- </w:t>
            </w:r>
            <w:r w:rsidR="00FA2B7C" w:rsidRPr="00C17544">
              <w:rPr>
                <w:lang w:val="en-CA"/>
              </w:rPr>
              <w:t>Basic command-line interface (CLI) commands</w:t>
            </w:r>
          </w:p>
          <w:p w14:paraId="6F097921" w14:textId="61B8C37A" w:rsidR="00FA2B7C" w:rsidRPr="00C17544" w:rsidRDefault="00FA2B7C" w:rsidP="00C17544">
            <w:pPr>
              <w:pStyle w:val="Akapitzlist"/>
              <w:numPr>
                <w:ilvl w:val="0"/>
                <w:numId w:val="9"/>
              </w:numPr>
              <w:ind w:left="319"/>
              <w:rPr>
                <w:lang w:val="en-CA"/>
              </w:rPr>
            </w:pPr>
            <w:r w:rsidRPr="00C17544">
              <w:rPr>
                <w:lang w:val="en-CA"/>
              </w:rPr>
              <w:t>Network Protocols and Communications</w:t>
            </w:r>
          </w:p>
          <w:p w14:paraId="5978EBC3" w14:textId="12FFFC93" w:rsidR="00FA2B7C" w:rsidRPr="00C17544" w:rsidRDefault="00C17544" w:rsidP="00C17544">
            <w:pPr>
              <w:ind w:left="319"/>
              <w:rPr>
                <w:lang w:val="en-CA"/>
              </w:rPr>
            </w:pPr>
            <w:r w:rsidRPr="00C17544">
              <w:rPr>
                <w:lang w:val="en-CA"/>
              </w:rPr>
              <w:t xml:space="preserve">- </w:t>
            </w:r>
            <w:r w:rsidR="00FA2B7C" w:rsidRPr="00C17544">
              <w:rPr>
                <w:lang w:val="en-CA"/>
              </w:rPr>
              <w:t>TCP/IP protocol suite</w:t>
            </w:r>
          </w:p>
          <w:p w14:paraId="11C77AAE" w14:textId="018953B2" w:rsidR="00FA2B7C" w:rsidRPr="00C17544" w:rsidRDefault="00C17544" w:rsidP="00C17544">
            <w:pPr>
              <w:ind w:left="319"/>
              <w:rPr>
                <w:lang w:val="en-CA"/>
              </w:rPr>
            </w:pPr>
            <w:r w:rsidRPr="00C17544">
              <w:rPr>
                <w:lang w:val="en-CA"/>
              </w:rPr>
              <w:t xml:space="preserve">- </w:t>
            </w:r>
            <w:r w:rsidR="00FA2B7C" w:rsidRPr="00C17544">
              <w:rPr>
                <w:lang w:val="en-CA"/>
              </w:rPr>
              <w:t>Common network protocols and their functions</w:t>
            </w:r>
          </w:p>
          <w:p w14:paraId="50023BED" w14:textId="77777777" w:rsidR="00C17544" w:rsidRPr="00C17544" w:rsidRDefault="00FA2B7C" w:rsidP="00C17544">
            <w:pPr>
              <w:pStyle w:val="Akapitzlist"/>
              <w:numPr>
                <w:ilvl w:val="0"/>
                <w:numId w:val="9"/>
              </w:numPr>
              <w:ind w:left="319"/>
              <w:rPr>
                <w:lang w:val="en-CA"/>
              </w:rPr>
            </w:pPr>
            <w:r w:rsidRPr="00C17544">
              <w:rPr>
                <w:lang w:val="en-CA"/>
              </w:rPr>
              <w:t>Physical and Network Access Layers</w:t>
            </w:r>
          </w:p>
          <w:p w14:paraId="7C011635" w14:textId="53DFBC83" w:rsidR="00FA2B7C" w:rsidRPr="00C17544" w:rsidRDefault="00C17544" w:rsidP="00C17544">
            <w:pPr>
              <w:ind w:left="319"/>
              <w:rPr>
                <w:lang w:val="en-CA"/>
              </w:rPr>
            </w:pPr>
            <w:r w:rsidRPr="00C17544">
              <w:rPr>
                <w:lang w:val="en-CA"/>
              </w:rPr>
              <w:t xml:space="preserve">- </w:t>
            </w:r>
            <w:r w:rsidR="00FA2B7C" w:rsidRPr="00C17544">
              <w:rPr>
                <w:lang w:val="en-CA"/>
              </w:rPr>
              <w:t>Physical components and media types</w:t>
            </w:r>
          </w:p>
          <w:p w14:paraId="20E03588" w14:textId="174A503C" w:rsidR="00FA2B7C" w:rsidRPr="00C17544" w:rsidRDefault="00FA2B7C" w:rsidP="00C17544">
            <w:pPr>
              <w:ind w:left="319"/>
              <w:rPr>
                <w:lang w:val="en-CA"/>
              </w:rPr>
            </w:pPr>
            <w:r w:rsidRPr="00C17544">
              <w:rPr>
                <w:lang w:val="en-CA"/>
              </w:rPr>
              <w:t>- Data link layer functions and MAC addressing</w:t>
            </w:r>
          </w:p>
          <w:p w14:paraId="5472579B" w14:textId="2CAEAEDF" w:rsidR="00FA2B7C" w:rsidRPr="00C17544" w:rsidRDefault="00FA2B7C" w:rsidP="00C17544">
            <w:pPr>
              <w:pStyle w:val="Akapitzlist"/>
              <w:numPr>
                <w:ilvl w:val="0"/>
                <w:numId w:val="9"/>
              </w:numPr>
              <w:ind w:left="319"/>
              <w:rPr>
                <w:lang w:val="en-CA"/>
              </w:rPr>
            </w:pPr>
            <w:r w:rsidRPr="00C17544">
              <w:rPr>
                <w:lang w:val="en-CA"/>
              </w:rPr>
              <w:t>Ethernet</w:t>
            </w:r>
          </w:p>
          <w:p w14:paraId="4197ADCD" w14:textId="5B722A94" w:rsidR="00FA2B7C" w:rsidRPr="00C17544" w:rsidRDefault="00FA2B7C" w:rsidP="00C17544">
            <w:pPr>
              <w:ind w:left="319"/>
              <w:rPr>
                <w:lang w:val="en-CA"/>
              </w:rPr>
            </w:pPr>
            <w:r w:rsidRPr="00C17544">
              <w:rPr>
                <w:lang w:val="en-CA"/>
              </w:rPr>
              <w:t>- Ethernet standards and technologies</w:t>
            </w:r>
          </w:p>
          <w:p w14:paraId="72F358CD" w14:textId="1244A342" w:rsidR="00FA2B7C" w:rsidRPr="00C17544" w:rsidRDefault="00FA2B7C" w:rsidP="00C17544">
            <w:pPr>
              <w:ind w:left="319"/>
              <w:rPr>
                <w:lang w:val="en-CA"/>
              </w:rPr>
            </w:pPr>
            <w:r w:rsidRPr="00C17544">
              <w:rPr>
                <w:lang w:val="en-CA"/>
              </w:rPr>
              <w:t>- Operation of switches and switching concepts</w:t>
            </w:r>
          </w:p>
          <w:p w14:paraId="07EDB3C5" w14:textId="66F9649A" w:rsidR="00FA2B7C" w:rsidRPr="00C17544" w:rsidRDefault="00FA2B7C" w:rsidP="00C17544">
            <w:pPr>
              <w:pStyle w:val="Akapitzlist"/>
              <w:numPr>
                <w:ilvl w:val="0"/>
                <w:numId w:val="9"/>
              </w:numPr>
              <w:ind w:left="319"/>
              <w:rPr>
                <w:lang w:val="en-CA"/>
              </w:rPr>
            </w:pPr>
            <w:r w:rsidRPr="00C17544">
              <w:rPr>
                <w:lang w:val="en-CA"/>
              </w:rPr>
              <w:t>Network Layer</w:t>
            </w:r>
          </w:p>
          <w:p w14:paraId="45165206" w14:textId="2A2B88C1" w:rsidR="00FA2B7C" w:rsidRPr="00C17544" w:rsidRDefault="00FA2B7C" w:rsidP="00C17544">
            <w:pPr>
              <w:ind w:left="319"/>
              <w:rPr>
                <w:lang w:val="en-CA"/>
              </w:rPr>
            </w:pPr>
            <w:r w:rsidRPr="00C17544">
              <w:rPr>
                <w:lang w:val="en-CA"/>
              </w:rPr>
              <w:t>- Basic routing concepts and operations</w:t>
            </w:r>
          </w:p>
          <w:p w14:paraId="62CD3A45" w14:textId="4F768424" w:rsidR="00FA2B7C" w:rsidRPr="00C17544" w:rsidRDefault="00FA2B7C" w:rsidP="00C17544">
            <w:pPr>
              <w:ind w:left="319"/>
              <w:rPr>
                <w:lang w:val="en-CA"/>
              </w:rPr>
            </w:pPr>
            <w:r w:rsidRPr="00C17544">
              <w:rPr>
                <w:lang w:val="en-CA"/>
              </w:rPr>
              <w:t>- Static and dynamic routing (RIP)</w:t>
            </w:r>
          </w:p>
          <w:p w14:paraId="7641447A" w14:textId="005C1DCF" w:rsidR="00FA2B7C" w:rsidRPr="00C17544" w:rsidRDefault="00FA2B7C" w:rsidP="00C17544">
            <w:pPr>
              <w:pStyle w:val="Akapitzlist"/>
              <w:numPr>
                <w:ilvl w:val="0"/>
                <w:numId w:val="9"/>
              </w:numPr>
              <w:ind w:left="319"/>
              <w:rPr>
                <w:lang w:val="en-CA"/>
              </w:rPr>
            </w:pPr>
            <w:r w:rsidRPr="00C17544">
              <w:rPr>
                <w:lang w:val="en-CA"/>
              </w:rPr>
              <w:t>IP Addressing and Subnetting (IPv4 and IPv6)</w:t>
            </w:r>
          </w:p>
          <w:p w14:paraId="40ECED3D" w14:textId="5B54A8F2" w:rsidR="00FA2B7C" w:rsidRPr="00C17544" w:rsidRDefault="00FA2B7C" w:rsidP="00C17544">
            <w:pPr>
              <w:ind w:left="319"/>
              <w:rPr>
                <w:lang w:val="en-CA"/>
              </w:rPr>
            </w:pPr>
            <w:r w:rsidRPr="00C17544">
              <w:rPr>
                <w:lang w:val="en-CA"/>
              </w:rPr>
              <w:lastRenderedPageBreak/>
              <w:t>- Subnetting and IP addressing</w:t>
            </w:r>
          </w:p>
          <w:p w14:paraId="6C363E42" w14:textId="0D6423E2" w:rsidR="00FA2B7C" w:rsidRPr="00C17544" w:rsidRDefault="00FA2B7C" w:rsidP="00C17544">
            <w:pPr>
              <w:ind w:left="319"/>
              <w:rPr>
                <w:lang w:val="en-CA"/>
              </w:rPr>
            </w:pPr>
            <w:r w:rsidRPr="00C17544">
              <w:rPr>
                <w:lang w:val="en-CA"/>
              </w:rPr>
              <w:t>- Configuring and troubleshooting IPv4 and IPv6 addresses</w:t>
            </w:r>
          </w:p>
          <w:p w14:paraId="77FF5ABE" w14:textId="459B1A5C" w:rsidR="00FA2B7C" w:rsidRPr="00C17544" w:rsidRDefault="00FA2B7C" w:rsidP="00C17544">
            <w:pPr>
              <w:pStyle w:val="Akapitzlist"/>
              <w:numPr>
                <w:ilvl w:val="0"/>
                <w:numId w:val="9"/>
              </w:numPr>
              <w:ind w:left="319"/>
              <w:rPr>
                <w:lang w:val="en-CA"/>
              </w:rPr>
            </w:pPr>
            <w:r w:rsidRPr="00C17544">
              <w:rPr>
                <w:lang w:val="en-CA"/>
              </w:rPr>
              <w:t>ARP Protocol</w:t>
            </w:r>
          </w:p>
          <w:p w14:paraId="1A49131A" w14:textId="28BD5CA5" w:rsidR="00FA2B7C" w:rsidRPr="00C17544" w:rsidRDefault="00FA2B7C" w:rsidP="00C17544">
            <w:pPr>
              <w:ind w:left="319"/>
              <w:rPr>
                <w:lang w:val="en-CA"/>
              </w:rPr>
            </w:pPr>
            <w:r w:rsidRPr="00C17544">
              <w:rPr>
                <w:lang w:val="en-CA"/>
              </w:rPr>
              <w:t>- Address Resolution Protocol (ARP) functionality</w:t>
            </w:r>
          </w:p>
          <w:p w14:paraId="2BE8FE7E" w14:textId="64944F91" w:rsidR="00FA2B7C" w:rsidRPr="00C17544" w:rsidRDefault="00FA2B7C" w:rsidP="00C17544">
            <w:pPr>
              <w:ind w:left="319"/>
              <w:rPr>
                <w:lang w:val="en-CA"/>
              </w:rPr>
            </w:pPr>
            <w:r w:rsidRPr="00C17544">
              <w:rPr>
                <w:lang w:val="en-CA"/>
              </w:rPr>
              <w:t>- ARP process in network communication</w:t>
            </w:r>
          </w:p>
          <w:p w14:paraId="2477EC56" w14:textId="1F8CEF0D" w:rsidR="00FA2B7C" w:rsidRPr="00C17544" w:rsidRDefault="00FA2B7C" w:rsidP="00C17544">
            <w:pPr>
              <w:pStyle w:val="Akapitzlist"/>
              <w:numPr>
                <w:ilvl w:val="0"/>
                <w:numId w:val="9"/>
              </w:numPr>
              <w:ind w:left="319"/>
              <w:rPr>
                <w:lang w:val="en-CA"/>
              </w:rPr>
            </w:pPr>
            <w:r w:rsidRPr="00C17544">
              <w:rPr>
                <w:lang w:val="en-CA"/>
              </w:rPr>
              <w:t>Transport and Application Layers</w:t>
            </w:r>
          </w:p>
          <w:p w14:paraId="27B265F0" w14:textId="060B00C4" w:rsidR="00FA2B7C" w:rsidRPr="00C17544" w:rsidRDefault="00FA2B7C" w:rsidP="00C17544">
            <w:pPr>
              <w:ind w:left="319"/>
              <w:rPr>
                <w:lang w:val="en-CA"/>
              </w:rPr>
            </w:pPr>
            <w:r w:rsidRPr="00C17544">
              <w:rPr>
                <w:lang w:val="en-CA"/>
              </w:rPr>
              <w:t xml:space="preserve"> - TCP and UDP protocols</w:t>
            </w:r>
          </w:p>
          <w:p w14:paraId="74BE704B" w14:textId="677AF92D" w:rsidR="00FA2B7C" w:rsidRPr="00A3776F" w:rsidRDefault="00FA2B7C" w:rsidP="00C17544">
            <w:pPr>
              <w:ind w:left="319"/>
              <w:rPr>
                <w:lang w:val="en-CA"/>
              </w:rPr>
            </w:pPr>
            <w:r w:rsidRPr="00C17544">
              <w:rPr>
                <w:lang w:val="en-CA"/>
              </w:rPr>
              <w:t xml:space="preserve">  - Common application layer protocols and client-server models</w:t>
            </w:r>
          </w:p>
          <w:p w14:paraId="48E6F535" w14:textId="7CBB7872" w:rsidR="00FA2B7C" w:rsidRPr="00C17544" w:rsidRDefault="00FA2B7C" w:rsidP="00C17544">
            <w:pPr>
              <w:pStyle w:val="Akapitzlist"/>
              <w:numPr>
                <w:ilvl w:val="0"/>
                <w:numId w:val="9"/>
              </w:numPr>
              <w:ind w:left="319"/>
              <w:rPr>
                <w:lang w:val="en-CA"/>
              </w:rPr>
            </w:pPr>
            <w:r w:rsidRPr="00C17544">
              <w:rPr>
                <w:lang w:val="en-CA"/>
              </w:rPr>
              <w:t>Basics of Network Security and Troubleshooting</w:t>
            </w:r>
          </w:p>
          <w:p w14:paraId="5F59C01A" w14:textId="77777777" w:rsidR="00FA2B7C" w:rsidRPr="00C17544" w:rsidRDefault="00FA2B7C" w:rsidP="00C17544">
            <w:pPr>
              <w:ind w:left="319"/>
              <w:rPr>
                <w:lang w:val="en-CA"/>
              </w:rPr>
            </w:pPr>
            <w:r w:rsidRPr="00C17544">
              <w:rPr>
                <w:lang w:val="en-CA"/>
              </w:rPr>
              <w:t xml:space="preserve">    - Implementing basic security measures on network devices</w:t>
            </w:r>
          </w:p>
          <w:p w14:paraId="1BF9F566" w14:textId="6C984BB4" w:rsidR="00104BD4" w:rsidRPr="00C17544" w:rsidRDefault="00FA2B7C" w:rsidP="00C17544">
            <w:pPr>
              <w:ind w:left="319"/>
              <w:rPr>
                <w:lang w:val="en-CA"/>
              </w:rPr>
            </w:pPr>
            <w:r w:rsidRPr="00C17544">
              <w:rPr>
                <w:lang w:val="en-CA"/>
              </w:rPr>
              <w:t xml:space="preserve">   - Detecting and troubleshooting network problems using management tools</w:t>
            </w:r>
          </w:p>
        </w:tc>
      </w:tr>
      <w:tr w:rsidR="00C847C6" w:rsidRPr="008A073D" w14:paraId="2460345F" w14:textId="77777777" w:rsidTr="006258E1">
        <w:tc>
          <w:tcPr>
            <w:tcW w:w="3539" w:type="dxa"/>
          </w:tcPr>
          <w:p w14:paraId="182763F1" w14:textId="66B4F8A3" w:rsidR="00C847C6" w:rsidRPr="00F12FA3" w:rsidRDefault="00F12FA3">
            <w:pPr>
              <w:rPr>
                <w:lang w:val="en-CA"/>
              </w:rPr>
            </w:pPr>
            <w:proofErr w:type="spellStart"/>
            <w:r>
              <w:lastRenderedPageBreak/>
              <w:t>Didactics</w:t>
            </w:r>
            <w:proofErr w:type="spellEnd"/>
            <w:r>
              <w:t xml:space="preserve"> </w:t>
            </w:r>
            <w:proofErr w:type="spellStart"/>
            <w:r>
              <w:t>methods</w:t>
            </w:r>
            <w:proofErr w:type="spellEnd"/>
          </w:p>
        </w:tc>
        <w:tc>
          <w:tcPr>
            <w:tcW w:w="5523" w:type="dxa"/>
          </w:tcPr>
          <w:p w14:paraId="3A31D25E" w14:textId="20C26138" w:rsidR="00C847C6" w:rsidRPr="00271674" w:rsidRDefault="00C17544">
            <w:pPr>
              <w:rPr>
                <w:lang w:val="en-CA"/>
              </w:rPr>
            </w:pPr>
            <w:r w:rsidRPr="00C17544">
              <w:rPr>
                <w:lang w:val="en-CA"/>
              </w:rPr>
              <w:t>Lectures and Presentations</w:t>
            </w:r>
            <w:r w:rsidR="00271674" w:rsidRPr="00271674">
              <w:rPr>
                <w:lang w:val="en-CA"/>
              </w:rPr>
              <w:t xml:space="preserve">, </w:t>
            </w:r>
            <w:r w:rsidRPr="00C17544">
              <w:rPr>
                <w:lang w:val="en-CA"/>
              </w:rPr>
              <w:t>Interactive Simulations</w:t>
            </w:r>
          </w:p>
        </w:tc>
      </w:tr>
      <w:tr w:rsidR="00C847C6" w:rsidRPr="008A073D" w14:paraId="2607D63F" w14:textId="77777777" w:rsidTr="006258E1">
        <w:tc>
          <w:tcPr>
            <w:tcW w:w="3539" w:type="dxa"/>
          </w:tcPr>
          <w:p w14:paraId="69878655" w14:textId="14612896" w:rsidR="00C847C6" w:rsidRPr="00F12FA3" w:rsidRDefault="006258E1">
            <w:pPr>
              <w:rPr>
                <w:lang w:val="en-CA"/>
              </w:rPr>
            </w:pPr>
            <w:r>
              <w:t xml:space="preserve">Course </w:t>
            </w:r>
            <w:proofErr w:type="spellStart"/>
            <w:r>
              <w:t>requirements</w:t>
            </w:r>
            <w:proofErr w:type="spellEnd"/>
          </w:p>
        </w:tc>
        <w:tc>
          <w:tcPr>
            <w:tcW w:w="5523" w:type="dxa"/>
          </w:tcPr>
          <w:p w14:paraId="0F395894" w14:textId="041708FF" w:rsidR="00C847C6" w:rsidRPr="00BB26AD" w:rsidRDefault="00850575">
            <w:pPr>
              <w:rPr>
                <w:lang w:val="en-CA"/>
              </w:rPr>
            </w:pPr>
            <w:r w:rsidRPr="008A073D">
              <w:rPr>
                <w:lang w:val="en-CA"/>
              </w:rPr>
              <w:t xml:space="preserve">Computer </w:t>
            </w:r>
            <w:r w:rsidR="002E36C6" w:rsidRPr="008A073D">
              <w:rPr>
                <w:lang w:val="en-CA"/>
              </w:rPr>
              <w:t>Laboratory</w:t>
            </w:r>
            <w:r w:rsidR="008A073D" w:rsidRPr="008A073D">
              <w:rPr>
                <w:lang w:val="en-CA"/>
              </w:rPr>
              <w:t xml:space="preserve"> for </w:t>
            </w:r>
            <w:r w:rsidR="008A073D" w:rsidRPr="003D6B20">
              <w:rPr>
                <w:lang w:val="en-CA"/>
              </w:rPr>
              <w:t>self-directed learning</w:t>
            </w:r>
          </w:p>
        </w:tc>
      </w:tr>
      <w:tr w:rsidR="00C847C6" w:rsidRPr="008A073D" w14:paraId="6C532725" w14:textId="77777777" w:rsidTr="006258E1">
        <w:tc>
          <w:tcPr>
            <w:tcW w:w="3539" w:type="dxa"/>
          </w:tcPr>
          <w:p w14:paraId="283A61B4" w14:textId="6F99265E" w:rsidR="00C847C6" w:rsidRPr="00F12FA3" w:rsidRDefault="006258E1">
            <w:pPr>
              <w:rPr>
                <w:lang w:val="en-CA"/>
              </w:rPr>
            </w:pPr>
            <w:proofErr w:type="spellStart"/>
            <w:r>
              <w:t>Literature</w:t>
            </w:r>
            <w:proofErr w:type="spellEnd"/>
            <w:r>
              <w:t xml:space="preserve"> (</w:t>
            </w:r>
            <w:proofErr w:type="spellStart"/>
            <w:r>
              <w:t>basic</w:t>
            </w:r>
            <w:proofErr w:type="spellEnd"/>
            <w:r>
              <w:t xml:space="preserve"> and </w:t>
            </w:r>
            <w:proofErr w:type="spellStart"/>
            <w:r>
              <w:t>supplementary</w:t>
            </w:r>
            <w:proofErr w:type="spellEnd"/>
            <w:r>
              <w:t>)</w:t>
            </w:r>
          </w:p>
        </w:tc>
        <w:tc>
          <w:tcPr>
            <w:tcW w:w="5523" w:type="dxa"/>
          </w:tcPr>
          <w:p w14:paraId="1FAB7421" w14:textId="77777777" w:rsidR="0011245B" w:rsidRPr="0011245B" w:rsidRDefault="0011245B" w:rsidP="0011245B">
            <w:pPr>
              <w:pStyle w:val="Akapitzlist"/>
              <w:numPr>
                <w:ilvl w:val="0"/>
                <w:numId w:val="3"/>
              </w:numPr>
              <w:tabs>
                <w:tab w:val="left" w:pos="430"/>
              </w:tabs>
              <w:ind w:left="36" w:firstLine="142"/>
              <w:rPr>
                <w:lang w:val="en-CA"/>
              </w:rPr>
            </w:pPr>
            <w:r w:rsidRPr="0011245B">
              <w:rPr>
                <w:lang w:val="en-CA"/>
              </w:rPr>
              <w:t xml:space="preserve">Wendell Odom, "CCNA 200-301 Official Cert Guide Library," Cisco Press, 2020. </w:t>
            </w:r>
          </w:p>
          <w:p w14:paraId="0F92DB00" w14:textId="77777777" w:rsidR="0011245B" w:rsidRPr="0011245B" w:rsidRDefault="0011245B" w:rsidP="0011245B">
            <w:pPr>
              <w:pStyle w:val="Akapitzlist"/>
              <w:numPr>
                <w:ilvl w:val="0"/>
                <w:numId w:val="3"/>
              </w:numPr>
              <w:tabs>
                <w:tab w:val="left" w:pos="430"/>
              </w:tabs>
              <w:ind w:left="36" w:firstLine="142"/>
              <w:rPr>
                <w:lang w:val="en-CA"/>
              </w:rPr>
            </w:pPr>
            <w:r w:rsidRPr="0011245B">
              <w:rPr>
                <w:lang w:val="en-CA"/>
              </w:rPr>
              <w:t xml:space="preserve">Todd Lammle, "CCNA: Cisco Certified Network Associate Study Guide," Wiley, 2020. </w:t>
            </w:r>
          </w:p>
          <w:p w14:paraId="0FE84DA5" w14:textId="77777777" w:rsidR="0011245B" w:rsidRPr="0011245B" w:rsidRDefault="0011245B" w:rsidP="0011245B">
            <w:pPr>
              <w:pStyle w:val="Akapitzlist"/>
              <w:numPr>
                <w:ilvl w:val="0"/>
                <w:numId w:val="3"/>
              </w:numPr>
              <w:tabs>
                <w:tab w:val="left" w:pos="430"/>
              </w:tabs>
              <w:ind w:left="36" w:firstLine="142"/>
              <w:rPr>
                <w:lang w:val="en-CA"/>
              </w:rPr>
            </w:pPr>
            <w:r w:rsidRPr="0011245B">
              <w:rPr>
                <w:lang w:val="en-CA"/>
              </w:rPr>
              <w:t xml:space="preserve">Cisco Networking Academy, "CCNA 1: Introduction to Networks v7 Companion Guide," Cisco Press, 2020. </w:t>
            </w:r>
          </w:p>
          <w:p w14:paraId="62C2F58E" w14:textId="08043D69" w:rsidR="00C847C6" w:rsidRPr="0011245B" w:rsidRDefault="0011245B" w:rsidP="0011245B">
            <w:pPr>
              <w:pStyle w:val="Akapitzlist"/>
              <w:numPr>
                <w:ilvl w:val="0"/>
                <w:numId w:val="3"/>
              </w:numPr>
              <w:tabs>
                <w:tab w:val="left" w:pos="430"/>
              </w:tabs>
              <w:ind w:left="36" w:firstLine="142"/>
              <w:rPr>
                <w:lang w:val="en-CA"/>
              </w:rPr>
            </w:pPr>
            <w:r w:rsidRPr="0011245B">
              <w:rPr>
                <w:lang w:val="en-CA"/>
              </w:rPr>
              <w:t xml:space="preserve">Richard Deal, "CCNA Cloud Complete Study Guide: Exam 210-451 and Exam 210-455," </w:t>
            </w:r>
            <w:proofErr w:type="spellStart"/>
            <w:r w:rsidRPr="0011245B">
              <w:rPr>
                <w:lang w:val="en-CA"/>
              </w:rPr>
              <w:t>Sybex</w:t>
            </w:r>
            <w:proofErr w:type="spellEnd"/>
            <w:r w:rsidRPr="0011245B">
              <w:rPr>
                <w:lang w:val="en-CA"/>
              </w:rPr>
              <w:t xml:space="preserve">, 2016.  </w:t>
            </w:r>
          </w:p>
        </w:tc>
      </w:tr>
      <w:tr w:rsidR="00C847C6" w:rsidRPr="00BB26AD" w14:paraId="1B27A73A" w14:textId="77777777" w:rsidTr="006258E1">
        <w:tc>
          <w:tcPr>
            <w:tcW w:w="3539" w:type="dxa"/>
          </w:tcPr>
          <w:p w14:paraId="3253AC60" w14:textId="38EC4352" w:rsidR="00C847C6" w:rsidRPr="006258E1" w:rsidRDefault="006258E1">
            <w:pPr>
              <w:rPr>
                <w:lang w:val="en-CA"/>
              </w:rPr>
            </w:pPr>
            <w:r w:rsidRPr="006258E1">
              <w:rPr>
                <w:lang w:val="en-CA"/>
              </w:rPr>
              <w:t>The effects of the education - knowledge - skills - social competences</w:t>
            </w:r>
          </w:p>
        </w:tc>
        <w:tc>
          <w:tcPr>
            <w:tcW w:w="5523" w:type="dxa"/>
          </w:tcPr>
          <w:p w14:paraId="298C32A7" w14:textId="77777777" w:rsidR="002E36C6" w:rsidRPr="002E36C6" w:rsidRDefault="002E36C6" w:rsidP="002E36C6">
            <w:pPr>
              <w:rPr>
                <w:lang w:val="en-CA"/>
              </w:rPr>
            </w:pPr>
            <w:r w:rsidRPr="002E36C6">
              <w:rPr>
                <w:lang w:val="en-CA"/>
              </w:rPr>
              <w:t>Knowledge:</w:t>
            </w:r>
          </w:p>
          <w:p w14:paraId="02800CD5" w14:textId="6D326E89" w:rsidR="002E36C6" w:rsidRPr="002E36C6" w:rsidRDefault="002E36C6" w:rsidP="002E36C6">
            <w:pPr>
              <w:rPr>
                <w:lang w:val="en-CA"/>
              </w:rPr>
            </w:pPr>
            <w:r w:rsidRPr="002E36C6">
              <w:rPr>
                <w:lang w:val="en-CA"/>
              </w:rPr>
              <w:t xml:space="preserve">The student </w:t>
            </w:r>
            <w:r>
              <w:rPr>
                <w:lang w:val="en-CA"/>
              </w:rPr>
              <w:t>systematically learns</w:t>
            </w:r>
            <w:r w:rsidRPr="002E36C6">
              <w:rPr>
                <w:lang w:val="en-CA"/>
              </w:rPr>
              <w:t xml:space="preserve"> networking concepts, including network architectures, protocols, and models. The student understands the configuration and management of network devices using Cisco IOS and </w:t>
            </w:r>
            <w:r>
              <w:rPr>
                <w:lang w:val="en-CA"/>
              </w:rPr>
              <w:t>has structured knowledge in IP addressing, subnetting (IPv4 and IPv6), routing protocols, and</w:t>
            </w:r>
            <w:r w:rsidRPr="002E36C6">
              <w:rPr>
                <w:lang w:val="en-CA"/>
              </w:rPr>
              <w:t xml:space="preserve"> network security fundamentals.</w:t>
            </w:r>
          </w:p>
          <w:p w14:paraId="0FA3998F" w14:textId="77777777" w:rsidR="002E36C6" w:rsidRPr="002E36C6" w:rsidRDefault="002E36C6" w:rsidP="002E36C6">
            <w:pPr>
              <w:rPr>
                <w:lang w:val="en-CA"/>
              </w:rPr>
            </w:pPr>
            <w:r w:rsidRPr="002E36C6">
              <w:rPr>
                <w:lang w:val="en-CA"/>
              </w:rPr>
              <w:t>Skills:</w:t>
            </w:r>
          </w:p>
          <w:p w14:paraId="1246CD6C" w14:textId="0B3A3765" w:rsidR="002E36C6" w:rsidRPr="002E36C6" w:rsidRDefault="002E36C6" w:rsidP="002E36C6">
            <w:pPr>
              <w:rPr>
                <w:lang w:val="en-CA"/>
              </w:rPr>
            </w:pPr>
            <w:r w:rsidRPr="002E36C6">
              <w:rPr>
                <w:lang w:val="en-CA"/>
              </w:rPr>
              <w:t xml:space="preserve">The student develops the ability to configure and troubleshoot network devices such as routers and switches. He </w:t>
            </w:r>
            <w:r>
              <w:rPr>
                <w:lang w:val="en-CA"/>
              </w:rPr>
              <w:t>has become</w:t>
            </w:r>
            <w:r w:rsidRPr="002E36C6">
              <w:rPr>
                <w:lang w:val="en-CA"/>
              </w:rPr>
              <w:t xml:space="preserve"> proficient in using network simulation tools and command-line interfaces and can identify and resolve network issues, ensuring the stability and efficiency of network operations. </w:t>
            </w:r>
          </w:p>
          <w:p w14:paraId="5103CCA3" w14:textId="77777777" w:rsidR="002E36C6" w:rsidRPr="002E36C6" w:rsidRDefault="002E36C6" w:rsidP="002E36C6">
            <w:pPr>
              <w:rPr>
                <w:lang w:val="en-CA"/>
              </w:rPr>
            </w:pPr>
            <w:r w:rsidRPr="002E36C6">
              <w:rPr>
                <w:lang w:val="en-CA"/>
              </w:rPr>
              <w:t>Social Competences:</w:t>
            </w:r>
          </w:p>
          <w:p w14:paraId="4F08AED3" w14:textId="27966E9B" w:rsidR="000D094C" w:rsidRPr="00E8220E" w:rsidRDefault="002E36C6" w:rsidP="002E36C6">
            <w:pPr>
              <w:rPr>
                <w:rFonts w:ascii="Segoe UI" w:hAnsi="Segoe UI" w:cs="Segoe UI"/>
                <w:sz w:val="21"/>
                <w:szCs w:val="21"/>
                <w:lang w:val="en"/>
              </w:rPr>
            </w:pPr>
            <w:r w:rsidRPr="002E36C6">
              <w:rPr>
                <w:lang w:val="en-CA"/>
              </w:rPr>
              <w:t xml:space="preserve">The student learns to work effectively in a team to design and implement network solutions and </w:t>
            </w:r>
            <w:r w:rsidRPr="002E36C6">
              <w:rPr>
                <w:lang w:val="en-CA"/>
              </w:rPr>
              <w:lastRenderedPageBreak/>
              <w:t xml:space="preserve">demonstrates the ability to communicate technical information clearly and effectively to peers and non-technical stakeholders. They can set strategic and operational goals for network projects, </w:t>
            </w:r>
            <w:r>
              <w:rPr>
                <w:lang w:val="en-CA"/>
              </w:rPr>
              <w:t>prioritize</w:t>
            </w:r>
            <w:r w:rsidRPr="002E36C6">
              <w:rPr>
                <w:lang w:val="en-CA"/>
              </w:rPr>
              <w:t xml:space="preserve"> tasks</w:t>
            </w:r>
            <w:r>
              <w:rPr>
                <w:lang w:val="en-CA"/>
              </w:rPr>
              <w:t>,</w:t>
            </w:r>
            <w:r w:rsidRPr="002E36C6">
              <w:rPr>
                <w:lang w:val="en-CA"/>
              </w:rPr>
              <w:t xml:space="preserve"> and </w:t>
            </w:r>
            <w:r>
              <w:rPr>
                <w:lang w:val="en-CA"/>
              </w:rPr>
              <w:t>manage</w:t>
            </w:r>
            <w:r w:rsidRPr="002E36C6">
              <w:rPr>
                <w:lang w:val="en-CA"/>
              </w:rPr>
              <w:t xml:space="preserve"> time efficiently. Moreover, the student shows responsibility for maintain</w:t>
            </w:r>
          </w:p>
        </w:tc>
      </w:tr>
    </w:tbl>
    <w:p w14:paraId="0FEDE2DE" w14:textId="77777777" w:rsidR="009912FB" w:rsidRPr="00BB26AD" w:rsidRDefault="009912FB">
      <w:pPr>
        <w:rPr>
          <w:lang w:val="en-CA"/>
        </w:rPr>
      </w:pPr>
    </w:p>
    <w:sectPr w:rsidR="009912FB" w:rsidRPr="00BB26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AC24" w14:textId="77777777" w:rsidR="003F0656" w:rsidRDefault="003F0656" w:rsidP="00083DD0">
      <w:pPr>
        <w:spacing w:after="0" w:line="240" w:lineRule="auto"/>
      </w:pPr>
      <w:r>
        <w:separator/>
      </w:r>
    </w:p>
  </w:endnote>
  <w:endnote w:type="continuationSeparator" w:id="0">
    <w:p w14:paraId="6DF45044" w14:textId="77777777" w:rsidR="003F0656" w:rsidRDefault="003F0656" w:rsidP="000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7094" w14:textId="77777777" w:rsidR="003F0656" w:rsidRDefault="003F0656" w:rsidP="00083DD0">
      <w:pPr>
        <w:spacing w:after="0" w:line="240" w:lineRule="auto"/>
      </w:pPr>
      <w:r>
        <w:separator/>
      </w:r>
    </w:p>
  </w:footnote>
  <w:footnote w:type="continuationSeparator" w:id="0">
    <w:p w14:paraId="73D0056D" w14:textId="77777777" w:rsidR="003F0656" w:rsidRDefault="003F0656" w:rsidP="000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65B2" w14:textId="0909D252" w:rsidR="00083DD0" w:rsidRDefault="00083DD0">
    <w:pPr>
      <w:pStyle w:val="Nagwek"/>
    </w:pPr>
    <w:r>
      <w:rPr>
        <w:noProof/>
      </w:rPr>
      <w:drawing>
        <wp:inline distT="0" distB="0" distL="0" distR="0" wp14:anchorId="60ADE871" wp14:editId="412379F0">
          <wp:extent cx="1943100" cy="1828800"/>
          <wp:effectExtent l="0" t="0" r="0" b="0"/>
          <wp:docPr id="1989528465" name="Obraz 1" descr="Uniwersytet Bielsko-Bialski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Bielsko-Bialski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504"/>
    <w:multiLevelType w:val="hybridMultilevel"/>
    <w:tmpl w:val="E7A07F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D1E30"/>
    <w:multiLevelType w:val="hybridMultilevel"/>
    <w:tmpl w:val="82A0A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0A6BFA"/>
    <w:multiLevelType w:val="hybridMultilevel"/>
    <w:tmpl w:val="E0AA55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E278FF"/>
    <w:multiLevelType w:val="hybridMultilevel"/>
    <w:tmpl w:val="82A0A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C0FE3"/>
    <w:multiLevelType w:val="hybridMultilevel"/>
    <w:tmpl w:val="69B24F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81107B"/>
    <w:multiLevelType w:val="hybridMultilevel"/>
    <w:tmpl w:val="04D02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B72C57"/>
    <w:multiLevelType w:val="hybridMultilevel"/>
    <w:tmpl w:val="ADBCAB08"/>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293087E"/>
    <w:multiLevelType w:val="hybridMultilevel"/>
    <w:tmpl w:val="147A04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EF213FB"/>
    <w:multiLevelType w:val="hybridMultilevel"/>
    <w:tmpl w:val="278A245E"/>
    <w:lvl w:ilvl="0" w:tplc="0A6EA0FA">
      <w:numFmt w:val="bullet"/>
      <w:lvlText w:val="-"/>
      <w:lvlJc w:val="left"/>
      <w:pPr>
        <w:ind w:left="720" w:hanging="360"/>
      </w:pPr>
      <w:rPr>
        <w:rFonts w:ascii="Aptos" w:eastAsiaTheme="minorHAnsi"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21131040">
    <w:abstractNumId w:val="1"/>
  </w:num>
  <w:num w:numId="2" w16cid:durableId="456490866">
    <w:abstractNumId w:val="3"/>
  </w:num>
  <w:num w:numId="3" w16cid:durableId="572786250">
    <w:abstractNumId w:val="0"/>
  </w:num>
  <w:num w:numId="4" w16cid:durableId="1269242769">
    <w:abstractNumId w:val="6"/>
  </w:num>
  <w:num w:numId="5" w16cid:durableId="671880203">
    <w:abstractNumId w:val="4"/>
  </w:num>
  <w:num w:numId="6" w16cid:durableId="556092396">
    <w:abstractNumId w:val="7"/>
  </w:num>
  <w:num w:numId="7" w16cid:durableId="1212422321">
    <w:abstractNumId w:val="8"/>
  </w:num>
  <w:num w:numId="8" w16cid:durableId="1356036081">
    <w:abstractNumId w:val="5"/>
  </w:num>
  <w:num w:numId="9" w16cid:durableId="16089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D"/>
    <w:rsid w:val="00083DD0"/>
    <w:rsid w:val="000D094C"/>
    <w:rsid w:val="00104BD4"/>
    <w:rsid w:val="0011008B"/>
    <w:rsid w:val="0011245B"/>
    <w:rsid w:val="001259E6"/>
    <w:rsid w:val="00271674"/>
    <w:rsid w:val="002A23DF"/>
    <w:rsid w:val="002C3E86"/>
    <w:rsid w:val="002E36C6"/>
    <w:rsid w:val="003C4A2C"/>
    <w:rsid w:val="003F0656"/>
    <w:rsid w:val="00412270"/>
    <w:rsid w:val="00466EE4"/>
    <w:rsid w:val="004A2AF3"/>
    <w:rsid w:val="004F6B6C"/>
    <w:rsid w:val="00521DAB"/>
    <w:rsid w:val="005321CC"/>
    <w:rsid w:val="00572964"/>
    <w:rsid w:val="005A4275"/>
    <w:rsid w:val="005E1304"/>
    <w:rsid w:val="00620AE1"/>
    <w:rsid w:val="006258E1"/>
    <w:rsid w:val="006C4317"/>
    <w:rsid w:val="006F267B"/>
    <w:rsid w:val="00741A1E"/>
    <w:rsid w:val="007E5646"/>
    <w:rsid w:val="008342A3"/>
    <w:rsid w:val="00850575"/>
    <w:rsid w:val="00851DAC"/>
    <w:rsid w:val="0087359E"/>
    <w:rsid w:val="008768BF"/>
    <w:rsid w:val="008A073D"/>
    <w:rsid w:val="009912FB"/>
    <w:rsid w:val="00A3776F"/>
    <w:rsid w:val="00A62F5D"/>
    <w:rsid w:val="00AD0262"/>
    <w:rsid w:val="00B74BCA"/>
    <w:rsid w:val="00BB26AD"/>
    <w:rsid w:val="00BC75FD"/>
    <w:rsid w:val="00BF3B01"/>
    <w:rsid w:val="00C17544"/>
    <w:rsid w:val="00C847C6"/>
    <w:rsid w:val="00D433CA"/>
    <w:rsid w:val="00D5796A"/>
    <w:rsid w:val="00E74914"/>
    <w:rsid w:val="00E8220E"/>
    <w:rsid w:val="00F12FA3"/>
    <w:rsid w:val="00F72635"/>
    <w:rsid w:val="00F92577"/>
    <w:rsid w:val="00FA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0AEB9"/>
  <w15:chartTrackingRefBased/>
  <w15:docId w15:val="{DFD8465D-3171-4E80-9FFC-701FBC1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2F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2F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2F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2F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F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F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F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F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2F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2F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2F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2F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2F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F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F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F5D"/>
    <w:rPr>
      <w:rFonts w:eastAsiaTheme="majorEastAsia" w:cstheme="majorBidi"/>
      <w:color w:val="272727" w:themeColor="text1" w:themeTint="D8"/>
    </w:rPr>
  </w:style>
  <w:style w:type="paragraph" w:styleId="Tytu">
    <w:name w:val="Title"/>
    <w:basedOn w:val="Normalny"/>
    <w:next w:val="Normalny"/>
    <w:link w:val="TytuZnak"/>
    <w:uiPriority w:val="10"/>
    <w:qFormat/>
    <w:rsid w:val="00A62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F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F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F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F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F5D"/>
    <w:rPr>
      <w:i/>
      <w:iCs/>
      <w:color w:val="404040" w:themeColor="text1" w:themeTint="BF"/>
    </w:rPr>
  </w:style>
  <w:style w:type="paragraph" w:styleId="Akapitzlist">
    <w:name w:val="List Paragraph"/>
    <w:basedOn w:val="Normalny"/>
    <w:uiPriority w:val="34"/>
    <w:qFormat/>
    <w:rsid w:val="00A62F5D"/>
    <w:pPr>
      <w:ind w:left="720"/>
      <w:contextualSpacing/>
    </w:pPr>
  </w:style>
  <w:style w:type="character" w:styleId="Wyrnienieintensywne">
    <w:name w:val="Intense Emphasis"/>
    <w:basedOn w:val="Domylnaczcionkaakapitu"/>
    <w:uiPriority w:val="21"/>
    <w:qFormat/>
    <w:rsid w:val="00A62F5D"/>
    <w:rPr>
      <w:i/>
      <w:iCs/>
      <w:color w:val="0F4761" w:themeColor="accent1" w:themeShade="BF"/>
    </w:rPr>
  </w:style>
  <w:style w:type="paragraph" w:styleId="Cytatintensywny">
    <w:name w:val="Intense Quote"/>
    <w:basedOn w:val="Normalny"/>
    <w:next w:val="Normalny"/>
    <w:link w:val="CytatintensywnyZnak"/>
    <w:uiPriority w:val="30"/>
    <w:qFormat/>
    <w:rsid w:val="00A6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2F5D"/>
    <w:rPr>
      <w:i/>
      <w:iCs/>
      <w:color w:val="0F4761" w:themeColor="accent1" w:themeShade="BF"/>
    </w:rPr>
  </w:style>
  <w:style w:type="character" w:styleId="Odwoanieintensywne">
    <w:name w:val="Intense Reference"/>
    <w:basedOn w:val="Domylnaczcionkaakapitu"/>
    <w:uiPriority w:val="32"/>
    <w:qFormat/>
    <w:rsid w:val="00A62F5D"/>
    <w:rPr>
      <w:b/>
      <w:bCs/>
      <w:smallCaps/>
      <w:color w:val="0F4761" w:themeColor="accent1" w:themeShade="BF"/>
      <w:spacing w:val="5"/>
    </w:rPr>
  </w:style>
  <w:style w:type="table" w:styleId="Tabela-Siatka">
    <w:name w:val="Table Grid"/>
    <w:basedOn w:val="Standardowy"/>
    <w:uiPriority w:val="39"/>
    <w:rsid w:val="0099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3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DD0"/>
  </w:style>
  <w:style w:type="paragraph" w:styleId="Stopka">
    <w:name w:val="footer"/>
    <w:basedOn w:val="Normalny"/>
    <w:link w:val="StopkaZnak"/>
    <w:uiPriority w:val="99"/>
    <w:unhideWhenUsed/>
    <w:rsid w:val="00083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DD0"/>
  </w:style>
  <w:style w:type="character" w:customStyle="1" w:styleId="ts-alignment-element">
    <w:name w:val="ts-alignment-element"/>
    <w:basedOn w:val="Domylnaczcionkaakapitu"/>
    <w:rsid w:val="008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6150">
      <w:bodyDiv w:val="1"/>
      <w:marLeft w:val="0"/>
      <w:marRight w:val="0"/>
      <w:marTop w:val="0"/>
      <w:marBottom w:val="0"/>
      <w:divBdr>
        <w:top w:val="none" w:sz="0" w:space="0" w:color="auto"/>
        <w:left w:val="none" w:sz="0" w:space="0" w:color="auto"/>
        <w:bottom w:val="none" w:sz="0" w:space="0" w:color="auto"/>
        <w:right w:val="none" w:sz="0" w:space="0" w:color="auto"/>
      </w:divBdr>
    </w:div>
    <w:div w:id="418598355">
      <w:bodyDiv w:val="1"/>
      <w:marLeft w:val="0"/>
      <w:marRight w:val="0"/>
      <w:marTop w:val="0"/>
      <w:marBottom w:val="0"/>
      <w:divBdr>
        <w:top w:val="none" w:sz="0" w:space="0" w:color="auto"/>
        <w:left w:val="none" w:sz="0" w:space="0" w:color="auto"/>
        <w:bottom w:val="none" w:sz="0" w:space="0" w:color="auto"/>
        <w:right w:val="none" w:sz="0" w:space="0" w:color="auto"/>
      </w:divBdr>
      <w:divsChild>
        <w:div w:id="2053529237">
          <w:marLeft w:val="0"/>
          <w:marRight w:val="0"/>
          <w:marTop w:val="0"/>
          <w:marBottom w:val="0"/>
          <w:divBdr>
            <w:top w:val="none" w:sz="0" w:space="0" w:color="auto"/>
            <w:left w:val="none" w:sz="0" w:space="0" w:color="auto"/>
            <w:bottom w:val="none" w:sz="0" w:space="0" w:color="auto"/>
            <w:right w:val="none" w:sz="0" w:space="0" w:color="auto"/>
          </w:divBdr>
          <w:divsChild>
            <w:div w:id="584922015">
              <w:marLeft w:val="0"/>
              <w:marRight w:val="0"/>
              <w:marTop w:val="0"/>
              <w:marBottom w:val="0"/>
              <w:divBdr>
                <w:top w:val="none" w:sz="0" w:space="0" w:color="auto"/>
                <w:left w:val="none" w:sz="0" w:space="0" w:color="auto"/>
                <w:bottom w:val="none" w:sz="0" w:space="0" w:color="auto"/>
                <w:right w:val="none" w:sz="0" w:space="0" w:color="auto"/>
              </w:divBdr>
              <w:divsChild>
                <w:div w:id="956522904">
                  <w:marLeft w:val="0"/>
                  <w:marRight w:val="0"/>
                  <w:marTop w:val="0"/>
                  <w:marBottom w:val="0"/>
                  <w:divBdr>
                    <w:top w:val="none" w:sz="0" w:space="0" w:color="auto"/>
                    <w:left w:val="none" w:sz="0" w:space="0" w:color="auto"/>
                    <w:bottom w:val="none" w:sz="0" w:space="0" w:color="auto"/>
                    <w:right w:val="none" w:sz="0" w:space="0" w:color="auto"/>
                  </w:divBdr>
                  <w:divsChild>
                    <w:div w:id="188422778">
                      <w:marLeft w:val="0"/>
                      <w:marRight w:val="0"/>
                      <w:marTop w:val="0"/>
                      <w:marBottom w:val="0"/>
                      <w:divBdr>
                        <w:top w:val="none" w:sz="0" w:space="0" w:color="auto"/>
                        <w:left w:val="none" w:sz="0" w:space="0" w:color="auto"/>
                        <w:bottom w:val="none" w:sz="0" w:space="0" w:color="auto"/>
                        <w:right w:val="none" w:sz="0" w:space="0" w:color="auto"/>
                      </w:divBdr>
                      <w:divsChild>
                        <w:div w:id="1595818182">
                          <w:marLeft w:val="0"/>
                          <w:marRight w:val="0"/>
                          <w:marTop w:val="0"/>
                          <w:marBottom w:val="0"/>
                          <w:divBdr>
                            <w:top w:val="none" w:sz="0" w:space="0" w:color="auto"/>
                            <w:left w:val="none" w:sz="0" w:space="0" w:color="auto"/>
                            <w:bottom w:val="none" w:sz="0" w:space="0" w:color="auto"/>
                            <w:right w:val="none" w:sz="0" w:space="0" w:color="auto"/>
                          </w:divBdr>
                          <w:divsChild>
                            <w:div w:id="1717581794">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none" w:sz="0" w:space="0" w:color="auto"/>
                                    <w:left w:val="none" w:sz="0" w:space="0" w:color="auto"/>
                                    <w:bottom w:val="none" w:sz="0" w:space="0" w:color="auto"/>
                                    <w:right w:val="none" w:sz="0" w:space="0" w:color="auto"/>
                                  </w:divBdr>
                                  <w:divsChild>
                                    <w:div w:id="448281573">
                                      <w:marLeft w:val="0"/>
                                      <w:marRight w:val="0"/>
                                      <w:marTop w:val="0"/>
                                      <w:marBottom w:val="0"/>
                                      <w:divBdr>
                                        <w:top w:val="none" w:sz="0" w:space="0" w:color="auto"/>
                                        <w:left w:val="none" w:sz="0" w:space="0" w:color="auto"/>
                                        <w:bottom w:val="none" w:sz="0" w:space="0" w:color="auto"/>
                                        <w:right w:val="none" w:sz="0" w:space="0" w:color="auto"/>
                                      </w:divBdr>
                                      <w:divsChild>
                                        <w:div w:id="346367947">
                                          <w:marLeft w:val="0"/>
                                          <w:marRight w:val="0"/>
                                          <w:marTop w:val="0"/>
                                          <w:marBottom w:val="0"/>
                                          <w:divBdr>
                                            <w:top w:val="none" w:sz="0" w:space="0" w:color="auto"/>
                                            <w:left w:val="none" w:sz="0" w:space="0" w:color="auto"/>
                                            <w:bottom w:val="none" w:sz="0" w:space="0" w:color="auto"/>
                                            <w:right w:val="none" w:sz="0" w:space="0" w:color="auto"/>
                                          </w:divBdr>
                                          <w:divsChild>
                                            <w:div w:id="1367366136">
                                              <w:marLeft w:val="0"/>
                                              <w:marRight w:val="0"/>
                                              <w:marTop w:val="0"/>
                                              <w:marBottom w:val="0"/>
                                              <w:divBdr>
                                                <w:top w:val="none" w:sz="0" w:space="0" w:color="auto"/>
                                                <w:left w:val="none" w:sz="0" w:space="0" w:color="auto"/>
                                                <w:bottom w:val="none" w:sz="0" w:space="0" w:color="auto"/>
                                                <w:right w:val="none" w:sz="0" w:space="0" w:color="auto"/>
                                              </w:divBdr>
                                              <w:divsChild>
                                                <w:div w:id="1921862737">
                                                  <w:marLeft w:val="0"/>
                                                  <w:marRight w:val="0"/>
                                                  <w:marTop w:val="0"/>
                                                  <w:marBottom w:val="0"/>
                                                  <w:divBdr>
                                                    <w:top w:val="none" w:sz="0" w:space="0" w:color="auto"/>
                                                    <w:left w:val="none" w:sz="0" w:space="0" w:color="auto"/>
                                                    <w:bottom w:val="none" w:sz="0" w:space="0" w:color="auto"/>
                                                    <w:right w:val="none" w:sz="0" w:space="0" w:color="auto"/>
                                                  </w:divBdr>
                                                  <w:divsChild>
                                                    <w:div w:id="1864246891">
                                                      <w:marLeft w:val="0"/>
                                                      <w:marRight w:val="0"/>
                                                      <w:marTop w:val="0"/>
                                                      <w:marBottom w:val="0"/>
                                                      <w:divBdr>
                                                        <w:top w:val="none" w:sz="0" w:space="0" w:color="auto"/>
                                                        <w:left w:val="none" w:sz="0" w:space="0" w:color="auto"/>
                                                        <w:bottom w:val="none" w:sz="0" w:space="0" w:color="auto"/>
                                                        <w:right w:val="none" w:sz="0" w:space="0" w:color="auto"/>
                                                      </w:divBdr>
                                                      <w:divsChild>
                                                        <w:div w:id="429930683">
                                                          <w:marLeft w:val="0"/>
                                                          <w:marRight w:val="0"/>
                                                          <w:marTop w:val="0"/>
                                                          <w:marBottom w:val="0"/>
                                                          <w:divBdr>
                                                            <w:top w:val="none" w:sz="0" w:space="0" w:color="auto"/>
                                                            <w:left w:val="none" w:sz="0" w:space="0" w:color="auto"/>
                                                            <w:bottom w:val="none" w:sz="0" w:space="0" w:color="auto"/>
                                                            <w:right w:val="none" w:sz="0" w:space="0" w:color="auto"/>
                                                          </w:divBdr>
                                                          <w:divsChild>
                                                            <w:div w:id="1361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141263">
      <w:bodyDiv w:val="1"/>
      <w:marLeft w:val="0"/>
      <w:marRight w:val="0"/>
      <w:marTop w:val="0"/>
      <w:marBottom w:val="0"/>
      <w:divBdr>
        <w:top w:val="none" w:sz="0" w:space="0" w:color="auto"/>
        <w:left w:val="none" w:sz="0" w:space="0" w:color="auto"/>
        <w:bottom w:val="none" w:sz="0" w:space="0" w:color="auto"/>
        <w:right w:val="none" w:sz="0" w:space="0" w:color="auto"/>
      </w:divBdr>
      <w:divsChild>
        <w:div w:id="833955580">
          <w:marLeft w:val="0"/>
          <w:marRight w:val="0"/>
          <w:marTop w:val="0"/>
          <w:marBottom w:val="0"/>
          <w:divBdr>
            <w:top w:val="none" w:sz="0" w:space="0" w:color="auto"/>
            <w:left w:val="none" w:sz="0" w:space="0" w:color="auto"/>
            <w:bottom w:val="none" w:sz="0" w:space="0" w:color="auto"/>
            <w:right w:val="none" w:sz="0" w:space="0" w:color="auto"/>
          </w:divBdr>
          <w:divsChild>
            <w:div w:id="67967169">
              <w:marLeft w:val="0"/>
              <w:marRight w:val="0"/>
              <w:marTop w:val="0"/>
              <w:marBottom w:val="0"/>
              <w:divBdr>
                <w:top w:val="none" w:sz="0" w:space="0" w:color="auto"/>
                <w:left w:val="none" w:sz="0" w:space="0" w:color="auto"/>
                <w:bottom w:val="none" w:sz="0" w:space="0" w:color="auto"/>
                <w:right w:val="none" w:sz="0" w:space="0" w:color="auto"/>
              </w:divBdr>
              <w:divsChild>
                <w:div w:id="795564158">
                  <w:marLeft w:val="0"/>
                  <w:marRight w:val="0"/>
                  <w:marTop w:val="0"/>
                  <w:marBottom w:val="0"/>
                  <w:divBdr>
                    <w:top w:val="none" w:sz="0" w:space="0" w:color="auto"/>
                    <w:left w:val="none" w:sz="0" w:space="0" w:color="auto"/>
                    <w:bottom w:val="none" w:sz="0" w:space="0" w:color="auto"/>
                    <w:right w:val="none" w:sz="0" w:space="0" w:color="auto"/>
                  </w:divBdr>
                  <w:divsChild>
                    <w:div w:id="2003388325">
                      <w:marLeft w:val="0"/>
                      <w:marRight w:val="0"/>
                      <w:marTop w:val="0"/>
                      <w:marBottom w:val="0"/>
                      <w:divBdr>
                        <w:top w:val="none" w:sz="0" w:space="0" w:color="auto"/>
                        <w:left w:val="none" w:sz="0" w:space="0" w:color="auto"/>
                        <w:bottom w:val="none" w:sz="0" w:space="0" w:color="auto"/>
                        <w:right w:val="none" w:sz="0" w:space="0" w:color="auto"/>
                      </w:divBdr>
                      <w:divsChild>
                        <w:div w:id="146627610">
                          <w:marLeft w:val="0"/>
                          <w:marRight w:val="0"/>
                          <w:marTop w:val="0"/>
                          <w:marBottom w:val="0"/>
                          <w:divBdr>
                            <w:top w:val="none" w:sz="0" w:space="0" w:color="auto"/>
                            <w:left w:val="none" w:sz="0" w:space="0" w:color="auto"/>
                            <w:bottom w:val="none" w:sz="0" w:space="0" w:color="auto"/>
                            <w:right w:val="none" w:sz="0" w:space="0" w:color="auto"/>
                          </w:divBdr>
                          <w:divsChild>
                            <w:div w:id="1140683534">
                              <w:marLeft w:val="0"/>
                              <w:marRight w:val="0"/>
                              <w:marTop w:val="0"/>
                              <w:marBottom w:val="0"/>
                              <w:divBdr>
                                <w:top w:val="none" w:sz="0" w:space="0" w:color="auto"/>
                                <w:left w:val="none" w:sz="0" w:space="0" w:color="auto"/>
                                <w:bottom w:val="none" w:sz="0" w:space="0" w:color="auto"/>
                                <w:right w:val="none" w:sz="0" w:space="0" w:color="auto"/>
                              </w:divBdr>
                              <w:divsChild>
                                <w:div w:id="459761079">
                                  <w:marLeft w:val="0"/>
                                  <w:marRight w:val="0"/>
                                  <w:marTop w:val="0"/>
                                  <w:marBottom w:val="0"/>
                                  <w:divBdr>
                                    <w:top w:val="none" w:sz="0" w:space="0" w:color="auto"/>
                                    <w:left w:val="none" w:sz="0" w:space="0" w:color="auto"/>
                                    <w:bottom w:val="none" w:sz="0" w:space="0" w:color="auto"/>
                                    <w:right w:val="none" w:sz="0" w:space="0" w:color="auto"/>
                                  </w:divBdr>
                                  <w:divsChild>
                                    <w:div w:id="1305356205">
                                      <w:marLeft w:val="0"/>
                                      <w:marRight w:val="0"/>
                                      <w:marTop w:val="0"/>
                                      <w:marBottom w:val="0"/>
                                      <w:divBdr>
                                        <w:top w:val="none" w:sz="0" w:space="0" w:color="auto"/>
                                        <w:left w:val="none" w:sz="0" w:space="0" w:color="auto"/>
                                        <w:bottom w:val="none" w:sz="0" w:space="0" w:color="auto"/>
                                        <w:right w:val="none" w:sz="0" w:space="0" w:color="auto"/>
                                      </w:divBdr>
                                      <w:divsChild>
                                        <w:div w:id="1519150589">
                                          <w:marLeft w:val="0"/>
                                          <w:marRight w:val="0"/>
                                          <w:marTop w:val="0"/>
                                          <w:marBottom w:val="0"/>
                                          <w:divBdr>
                                            <w:top w:val="none" w:sz="0" w:space="0" w:color="auto"/>
                                            <w:left w:val="none" w:sz="0" w:space="0" w:color="auto"/>
                                            <w:bottom w:val="none" w:sz="0" w:space="0" w:color="auto"/>
                                            <w:right w:val="none" w:sz="0" w:space="0" w:color="auto"/>
                                          </w:divBdr>
                                          <w:divsChild>
                                            <w:div w:id="1629121799">
                                              <w:marLeft w:val="0"/>
                                              <w:marRight w:val="0"/>
                                              <w:marTop w:val="0"/>
                                              <w:marBottom w:val="0"/>
                                              <w:divBdr>
                                                <w:top w:val="none" w:sz="0" w:space="0" w:color="auto"/>
                                                <w:left w:val="none" w:sz="0" w:space="0" w:color="auto"/>
                                                <w:bottom w:val="none" w:sz="0" w:space="0" w:color="auto"/>
                                                <w:right w:val="none" w:sz="0" w:space="0" w:color="auto"/>
                                              </w:divBdr>
                                              <w:divsChild>
                                                <w:div w:id="520048394">
                                                  <w:marLeft w:val="0"/>
                                                  <w:marRight w:val="0"/>
                                                  <w:marTop w:val="0"/>
                                                  <w:marBottom w:val="0"/>
                                                  <w:divBdr>
                                                    <w:top w:val="none" w:sz="0" w:space="0" w:color="auto"/>
                                                    <w:left w:val="none" w:sz="0" w:space="0" w:color="auto"/>
                                                    <w:bottom w:val="none" w:sz="0" w:space="0" w:color="auto"/>
                                                    <w:right w:val="none" w:sz="0" w:space="0" w:color="auto"/>
                                                  </w:divBdr>
                                                  <w:divsChild>
                                                    <w:div w:id="453981976">
                                                      <w:marLeft w:val="0"/>
                                                      <w:marRight w:val="0"/>
                                                      <w:marTop w:val="0"/>
                                                      <w:marBottom w:val="0"/>
                                                      <w:divBdr>
                                                        <w:top w:val="none" w:sz="0" w:space="0" w:color="auto"/>
                                                        <w:left w:val="none" w:sz="0" w:space="0" w:color="auto"/>
                                                        <w:bottom w:val="none" w:sz="0" w:space="0" w:color="auto"/>
                                                        <w:right w:val="none" w:sz="0" w:space="0" w:color="auto"/>
                                                      </w:divBdr>
                                                      <w:divsChild>
                                                        <w:div w:id="827863571">
                                                          <w:marLeft w:val="0"/>
                                                          <w:marRight w:val="0"/>
                                                          <w:marTop w:val="0"/>
                                                          <w:marBottom w:val="0"/>
                                                          <w:divBdr>
                                                            <w:top w:val="none" w:sz="0" w:space="0" w:color="auto"/>
                                                            <w:left w:val="none" w:sz="0" w:space="0" w:color="auto"/>
                                                            <w:bottom w:val="none" w:sz="0" w:space="0" w:color="auto"/>
                                                            <w:right w:val="none" w:sz="0" w:space="0" w:color="auto"/>
                                                          </w:divBdr>
                                                          <w:divsChild>
                                                            <w:div w:id="17437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862576">
      <w:bodyDiv w:val="1"/>
      <w:marLeft w:val="0"/>
      <w:marRight w:val="0"/>
      <w:marTop w:val="0"/>
      <w:marBottom w:val="0"/>
      <w:divBdr>
        <w:top w:val="none" w:sz="0" w:space="0" w:color="auto"/>
        <w:left w:val="none" w:sz="0" w:space="0" w:color="auto"/>
        <w:bottom w:val="none" w:sz="0" w:space="0" w:color="auto"/>
        <w:right w:val="none" w:sz="0" w:space="0" w:color="auto"/>
      </w:divBdr>
      <w:divsChild>
        <w:div w:id="765733118">
          <w:marLeft w:val="0"/>
          <w:marRight w:val="0"/>
          <w:marTop w:val="0"/>
          <w:marBottom w:val="0"/>
          <w:divBdr>
            <w:top w:val="none" w:sz="0" w:space="0" w:color="auto"/>
            <w:left w:val="none" w:sz="0" w:space="0" w:color="auto"/>
            <w:bottom w:val="none" w:sz="0" w:space="0" w:color="auto"/>
            <w:right w:val="none" w:sz="0" w:space="0" w:color="auto"/>
          </w:divBdr>
          <w:divsChild>
            <w:div w:id="61029575">
              <w:marLeft w:val="0"/>
              <w:marRight w:val="0"/>
              <w:marTop w:val="0"/>
              <w:marBottom w:val="0"/>
              <w:divBdr>
                <w:top w:val="none" w:sz="0" w:space="0" w:color="auto"/>
                <w:left w:val="none" w:sz="0" w:space="0" w:color="auto"/>
                <w:bottom w:val="none" w:sz="0" w:space="0" w:color="auto"/>
                <w:right w:val="none" w:sz="0" w:space="0" w:color="auto"/>
              </w:divBdr>
              <w:divsChild>
                <w:div w:id="600724252">
                  <w:marLeft w:val="0"/>
                  <w:marRight w:val="0"/>
                  <w:marTop w:val="0"/>
                  <w:marBottom w:val="0"/>
                  <w:divBdr>
                    <w:top w:val="none" w:sz="0" w:space="0" w:color="auto"/>
                    <w:left w:val="none" w:sz="0" w:space="0" w:color="auto"/>
                    <w:bottom w:val="none" w:sz="0" w:space="0" w:color="auto"/>
                    <w:right w:val="none" w:sz="0" w:space="0" w:color="auto"/>
                  </w:divBdr>
                  <w:divsChild>
                    <w:div w:id="1517814138">
                      <w:marLeft w:val="0"/>
                      <w:marRight w:val="0"/>
                      <w:marTop w:val="0"/>
                      <w:marBottom w:val="0"/>
                      <w:divBdr>
                        <w:top w:val="none" w:sz="0" w:space="0" w:color="auto"/>
                        <w:left w:val="none" w:sz="0" w:space="0" w:color="auto"/>
                        <w:bottom w:val="none" w:sz="0" w:space="0" w:color="auto"/>
                        <w:right w:val="none" w:sz="0" w:space="0" w:color="auto"/>
                      </w:divBdr>
                      <w:divsChild>
                        <w:div w:id="2020572511">
                          <w:marLeft w:val="0"/>
                          <w:marRight w:val="0"/>
                          <w:marTop w:val="0"/>
                          <w:marBottom w:val="0"/>
                          <w:divBdr>
                            <w:top w:val="none" w:sz="0" w:space="0" w:color="auto"/>
                            <w:left w:val="none" w:sz="0" w:space="0" w:color="auto"/>
                            <w:bottom w:val="none" w:sz="0" w:space="0" w:color="auto"/>
                            <w:right w:val="none" w:sz="0" w:space="0" w:color="auto"/>
                          </w:divBdr>
                          <w:divsChild>
                            <w:div w:id="1070927609">
                              <w:marLeft w:val="0"/>
                              <w:marRight w:val="0"/>
                              <w:marTop w:val="0"/>
                              <w:marBottom w:val="0"/>
                              <w:divBdr>
                                <w:top w:val="none" w:sz="0" w:space="0" w:color="auto"/>
                                <w:left w:val="none" w:sz="0" w:space="0" w:color="auto"/>
                                <w:bottom w:val="none" w:sz="0" w:space="0" w:color="auto"/>
                                <w:right w:val="none" w:sz="0" w:space="0" w:color="auto"/>
                              </w:divBdr>
                              <w:divsChild>
                                <w:div w:id="9378993">
                                  <w:marLeft w:val="0"/>
                                  <w:marRight w:val="0"/>
                                  <w:marTop w:val="0"/>
                                  <w:marBottom w:val="0"/>
                                  <w:divBdr>
                                    <w:top w:val="none" w:sz="0" w:space="0" w:color="auto"/>
                                    <w:left w:val="none" w:sz="0" w:space="0" w:color="auto"/>
                                    <w:bottom w:val="none" w:sz="0" w:space="0" w:color="auto"/>
                                    <w:right w:val="none" w:sz="0" w:space="0" w:color="auto"/>
                                  </w:divBdr>
                                  <w:divsChild>
                                    <w:div w:id="460615034">
                                      <w:marLeft w:val="0"/>
                                      <w:marRight w:val="0"/>
                                      <w:marTop w:val="0"/>
                                      <w:marBottom w:val="0"/>
                                      <w:divBdr>
                                        <w:top w:val="none" w:sz="0" w:space="0" w:color="auto"/>
                                        <w:left w:val="none" w:sz="0" w:space="0" w:color="auto"/>
                                        <w:bottom w:val="none" w:sz="0" w:space="0" w:color="auto"/>
                                        <w:right w:val="none" w:sz="0" w:space="0" w:color="auto"/>
                                      </w:divBdr>
                                      <w:divsChild>
                                        <w:div w:id="300351846">
                                          <w:marLeft w:val="0"/>
                                          <w:marRight w:val="0"/>
                                          <w:marTop w:val="0"/>
                                          <w:marBottom w:val="0"/>
                                          <w:divBdr>
                                            <w:top w:val="none" w:sz="0" w:space="0" w:color="auto"/>
                                            <w:left w:val="none" w:sz="0" w:space="0" w:color="auto"/>
                                            <w:bottom w:val="none" w:sz="0" w:space="0" w:color="auto"/>
                                            <w:right w:val="none" w:sz="0" w:space="0" w:color="auto"/>
                                          </w:divBdr>
                                          <w:divsChild>
                                            <w:div w:id="746609140">
                                              <w:marLeft w:val="0"/>
                                              <w:marRight w:val="0"/>
                                              <w:marTop w:val="0"/>
                                              <w:marBottom w:val="0"/>
                                              <w:divBdr>
                                                <w:top w:val="none" w:sz="0" w:space="0" w:color="auto"/>
                                                <w:left w:val="none" w:sz="0" w:space="0" w:color="auto"/>
                                                <w:bottom w:val="none" w:sz="0" w:space="0" w:color="auto"/>
                                                <w:right w:val="none" w:sz="0" w:space="0" w:color="auto"/>
                                              </w:divBdr>
                                              <w:divsChild>
                                                <w:div w:id="1648128896">
                                                  <w:marLeft w:val="0"/>
                                                  <w:marRight w:val="0"/>
                                                  <w:marTop w:val="0"/>
                                                  <w:marBottom w:val="0"/>
                                                  <w:divBdr>
                                                    <w:top w:val="none" w:sz="0" w:space="0" w:color="auto"/>
                                                    <w:left w:val="none" w:sz="0" w:space="0" w:color="auto"/>
                                                    <w:bottom w:val="none" w:sz="0" w:space="0" w:color="auto"/>
                                                    <w:right w:val="none" w:sz="0" w:space="0" w:color="auto"/>
                                                  </w:divBdr>
                                                  <w:divsChild>
                                                    <w:div w:id="448162115">
                                                      <w:marLeft w:val="0"/>
                                                      <w:marRight w:val="0"/>
                                                      <w:marTop w:val="0"/>
                                                      <w:marBottom w:val="0"/>
                                                      <w:divBdr>
                                                        <w:top w:val="none" w:sz="0" w:space="0" w:color="auto"/>
                                                        <w:left w:val="none" w:sz="0" w:space="0" w:color="auto"/>
                                                        <w:bottom w:val="none" w:sz="0" w:space="0" w:color="auto"/>
                                                        <w:right w:val="none" w:sz="0" w:space="0" w:color="auto"/>
                                                      </w:divBdr>
                                                      <w:divsChild>
                                                        <w:div w:id="2060006441">
                                                          <w:marLeft w:val="0"/>
                                                          <w:marRight w:val="0"/>
                                                          <w:marTop w:val="0"/>
                                                          <w:marBottom w:val="0"/>
                                                          <w:divBdr>
                                                            <w:top w:val="none" w:sz="0" w:space="0" w:color="auto"/>
                                                            <w:left w:val="none" w:sz="0" w:space="0" w:color="auto"/>
                                                            <w:bottom w:val="none" w:sz="0" w:space="0" w:color="auto"/>
                                                            <w:right w:val="none" w:sz="0" w:space="0" w:color="auto"/>
                                                          </w:divBdr>
                                                          <w:divsChild>
                                                            <w:div w:id="7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495552">
      <w:bodyDiv w:val="1"/>
      <w:marLeft w:val="0"/>
      <w:marRight w:val="0"/>
      <w:marTop w:val="0"/>
      <w:marBottom w:val="0"/>
      <w:divBdr>
        <w:top w:val="none" w:sz="0" w:space="0" w:color="auto"/>
        <w:left w:val="none" w:sz="0" w:space="0" w:color="auto"/>
        <w:bottom w:val="none" w:sz="0" w:space="0" w:color="auto"/>
        <w:right w:val="none" w:sz="0" w:space="0" w:color="auto"/>
      </w:divBdr>
    </w:div>
    <w:div w:id="15350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Martsenyuk</dc:creator>
  <cp:keywords/>
  <dc:description/>
  <cp:lastModifiedBy>Jacek Rysiński</cp:lastModifiedBy>
  <cp:revision>2</cp:revision>
  <dcterms:created xsi:type="dcterms:W3CDTF">2024-07-02T12:46:00Z</dcterms:created>
  <dcterms:modified xsi:type="dcterms:W3CDTF">2024-07-02T12:46:00Z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dfd80c772ebbad93b67c8986f09d704dad5091e81635b89b902168bac249570f</vt:lpwstr>
  </property>
</Properties>
</file>